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510"/>
        <w:rPr>
          <w:rFonts w:ascii="Times New Roman"/>
          <w:sz w:val="20"/>
        </w:rPr>
      </w:pPr>
      <w:r>
        <w:rPr/>
        <w:pict>
          <v:group style="position:absolute;margin-left:14.875pt;margin-top:21.049982pt;width:565.550pt;height:799.8pt;mso-position-horizontal-relative:page;mso-position-vertical-relative:page;z-index:-252450816" coordorigin="298,421" coordsize="11311,15996">
            <v:shape style="position:absolute;left:297;top:421;width:11311;height:15996" type="#_x0000_t75" stroked="false">
              <v:imagedata r:id="rId5" o:title=""/>
            </v:shape>
            <v:rect style="position:absolute;left:5103;top:516;width:4724;height:11754" filled="true" fillcolor="#ffffff" stroked="false">
              <v:fill type="solid"/>
            </v:rect>
            <v:rect style="position:absolute;left:5417;top:421;width:4405;height:5051" filled="true" fillcolor="#1f487c" stroked="false">
              <v:fill type="solid"/>
            </v:rect>
            <v:rect style="position:absolute;left:5417;top:11618;width:4405;height:187" filled="true" fillcolor="#4f81bc" stroked="false">
              <v:fill type="solid"/>
            </v:rect>
            <v:shape style="position:absolute;left:304;top:821;width:4808;height:2723" type="#_x0000_t75" alt="E:\التدريس\English\waste-management.jpg" stroked="false">
              <v:imagedata r:id="rId6" o:title=""/>
            </v:shape>
            <w10:wrap type="none"/>
          </v:group>
        </w:pict>
      </w:r>
      <w:r>
        <w:rPr>
          <w:rFonts w:ascii="Times New Roman"/>
          <w:position w:val="0"/>
          <w:sz w:val="20"/>
        </w:rPr>
        <w:pict>
          <v:shapetype id="_x0000_t202" o:spt="202" coordsize="21600,21600" path="m,l,21600r21600,l21600,xe">
            <v:stroke joinstyle="miter"/>
            <v:path gradientshapeok="t" o:connecttype="rect"/>
          </v:shapetype>
          <v:shape style="width:236.2pt;height:587.7pt;mso-position-horizontal-relative:char;mso-position-vertical-relative:line" type="#_x0000_t202" filled="false" stroked="true" strokeweight="1.25pt" strokecolor="#938953">
            <w10:anchorlock/>
            <v:textbox inset="0,0,0,0">
              <w:txbxContent>
                <w:p>
                  <w:pPr>
                    <w:pStyle w:val="BodyText"/>
                    <w:rPr>
                      <w:rFonts w:ascii="Times New Roman"/>
                      <w:sz w:val="66"/>
                    </w:rPr>
                  </w:pPr>
                </w:p>
                <w:p>
                  <w:pPr>
                    <w:pStyle w:val="BodyText"/>
                    <w:rPr>
                      <w:rFonts w:ascii="Times New Roman"/>
                      <w:sz w:val="66"/>
                    </w:rPr>
                  </w:pPr>
                </w:p>
                <w:p>
                  <w:pPr>
                    <w:pStyle w:val="BodyText"/>
                    <w:rPr>
                      <w:rFonts w:ascii="Times New Roman"/>
                      <w:sz w:val="66"/>
                    </w:rPr>
                  </w:pPr>
                </w:p>
                <w:p>
                  <w:pPr>
                    <w:pStyle w:val="BodyText"/>
                    <w:rPr>
                      <w:rFonts w:ascii="Times New Roman"/>
                      <w:sz w:val="66"/>
                    </w:rPr>
                  </w:pPr>
                </w:p>
                <w:p>
                  <w:pPr>
                    <w:pStyle w:val="BodyText"/>
                    <w:rPr>
                      <w:rFonts w:ascii="Times New Roman"/>
                      <w:sz w:val="66"/>
                    </w:rPr>
                  </w:pPr>
                </w:p>
                <w:p>
                  <w:pPr>
                    <w:pStyle w:val="BodyText"/>
                    <w:rPr>
                      <w:rFonts w:ascii="Times New Roman"/>
                      <w:sz w:val="66"/>
                    </w:rPr>
                  </w:pPr>
                </w:p>
                <w:p>
                  <w:pPr>
                    <w:pStyle w:val="BodyText"/>
                    <w:spacing w:before="11"/>
                    <w:rPr>
                      <w:rFonts w:ascii="Times New Roman"/>
                      <w:sz w:val="79"/>
                    </w:rPr>
                  </w:pPr>
                </w:p>
                <w:p>
                  <w:pPr>
                    <w:spacing w:line="276" w:lineRule="auto" w:before="0"/>
                    <w:ind w:left="708" w:right="628" w:firstLine="4"/>
                    <w:jc w:val="center"/>
                    <w:rPr>
                      <w:rFonts w:ascii="Cambria"/>
                      <w:b/>
                      <w:sz w:val="56"/>
                    </w:rPr>
                  </w:pPr>
                  <w:r>
                    <w:rPr>
                      <w:rFonts w:ascii="Cambria"/>
                      <w:b/>
                      <w:color w:val="4F81BC"/>
                      <w:sz w:val="56"/>
                    </w:rPr>
                    <w:t>Waste management</w:t>
                  </w:r>
                </w:p>
                <w:p>
                  <w:pPr>
                    <w:spacing w:before="201"/>
                    <w:ind w:left="1245" w:right="1164" w:firstLine="0"/>
                    <w:jc w:val="center"/>
                    <w:rPr>
                      <w:rFonts w:ascii="Cambria"/>
                      <w:b/>
                      <w:sz w:val="56"/>
                    </w:rPr>
                  </w:pPr>
                  <w:r>
                    <w:rPr>
                      <w:rFonts w:ascii="Cambria"/>
                      <w:b/>
                      <w:color w:val="4F81BC"/>
                      <w:sz w:val="56"/>
                    </w:rPr>
                    <w:t>(EM506)</w:t>
                  </w:r>
                </w:p>
                <w:p>
                  <w:pPr>
                    <w:pStyle w:val="BodyText"/>
                    <w:rPr>
                      <w:rFonts w:ascii="Cambria"/>
                      <w:b/>
                      <w:sz w:val="66"/>
                    </w:rPr>
                  </w:pPr>
                </w:p>
                <w:p>
                  <w:pPr>
                    <w:pStyle w:val="BodyText"/>
                    <w:rPr>
                      <w:rFonts w:ascii="Cambria"/>
                      <w:b/>
                      <w:sz w:val="66"/>
                    </w:rPr>
                  </w:pPr>
                </w:p>
                <w:p>
                  <w:pPr>
                    <w:pStyle w:val="BodyText"/>
                    <w:rPr>
                      <w:rFonts w:ascii="Cambria"/>
                      <w:b/>
                      <w:sz w:val="66"/>
                    </w:rPr>
                  </w:pPr>
                </w:p>
                <w:p>
                  <w:pPr>
                    <w:spacing w:before="500"/>
                    <w:ind w:left="451" w:right="0" w:firstLine="0"/>
                    <w:jc w:val="left"/>
                    <w:rPr>
                      <w:b/>
                      <w:sz w:val="32"/>
                    </w:rPr>
                  </w:pPr>
                  <w:r>
                    <w:rPr>
                      <w:b/>
                      <w:color w:val="1E487C"/>
                      <w:sz w:val="32"/>
                    </w:rPr>
                    <w:t>Dr. Abeer M. Salama</w:t>
                  </w:r>
                </w:p>
              </w:txbxContent>
            </v:textbox>
            <v:stroke dashstyle="solid"/>
          </v:shape>
        </w:pict>
      </w:r>
      <w:r>
        <w:rPr>
          <w:rFonts w:ascii="Times New Roman"/>
          <w:position w:val="0"/>
          <w:sz w:val="20"/>
        </w:rPr>
      </w:r>
    </w:p>
    <w:p>
      <w:pPr>
        <w:spacing w:after="0"/>
        <w:rPr>
          <w:rFonts w:ascii="Times New Roman"/>
          <w:sz w:val="20"/>
        </w:rPr>
        <w:sectPr>
          <w:type w:val="continuous"/>
          <w:pgSz w:w="11910" w:h="16840"/>
          <w:pgMar w:top="500" w:bottom="280" w:left="1580" w:right="600"/>
        </w:sectPr>
      </w:pPr>
    </w:p>
    <w:p>
      <w:pPr>
        <w:pStyle w:val="BodyText"/>
        <w:rPr>
          <w:rFonts w:ascii="Times New Roman"/>
          <w:sz w:val="32"/>
        </w:rPr>
      </w:pPr>
    </w:p>
    <w:p>
      <w:pPr>
        <w:pStyle w:val="BodyText"/>
        <w:rPr>
          <w:rFonts w:ascii="Times New Roman"/>
          <w:sz w:val="44"/>
        </w:rPr>
      </w:pPr>
    </w:p>
    <w:p>
      <w:pPr>
        <w:pStyle w:val="Heading2"/>
        <w:ind w:left="220"/>
        <w:jc w:val="left"/>
        <w:rPr>
          <w:rFonts w:ascii="Cambria"/>
        </w:rPr>
      </w:pPr>
      <w:r>
        <w:rPr>
          <w:rFonts w:ascii="Cambria"/>
          <w:u w:val="thick"/>
        </w:rPr>
        <w:t>Waste:</w:t>
      </w:r>
    </w:p>
    <w:p>
      <w:pPr>
        <w:spacing w:before="81"/>
        <w:ind w:left="220" w:right="0" w:firstLine="0"/>
        <w:jc w:val="left"/>
        <w:rPr>
          <w:rFonts w:ascii="Cambria"/>
          <w:b/>
          <w:sz w:val="44"/>
        </w:rPr>
      </w:pPr>
      <w:r>
        <w:rPr/>
        <w:br w:type="column"/>
      </w:r>
      <w:r>
        <w:rPr>
          <w:rFonts w:ascii="Cambria"/>
          <w:b/>
          <w:sz w:val="44"/>
          <w:u w:val="thick"/>
        </w:rPr>
        <w:t>Waste management</w:t>
      </w:r>
    </w:p>
    <w:p>
      <w:pPr>
        <w:spacing w:after="0"/>
        <w:jc w:val="left"/>
        <w:rPr>
          <w:rFonts w:ascii="Cambria"/>
          <w:sz w:val="44"/>
        </w:rPr>
        <w:sectPr>
          <w:footerReference w:type="default" r:id="rId7"/>
          <w:pgSz w:w="11910" w:h="16840"/>
          <w:pgMar w:footer="1002" w:header="0" w:top="1340" w:bottom="1200" w:left="1580" w:right="600"/>
          <w:pgNumType w:start="1"/>
          <w:cols w:num="2" w:equalWidth="0">
            <w:col w:w="1138" w:space="1023"/>
            <w:col w:w="7569"/>
          </w:cols>
        </w:sectPr>
      </w:pPr>
    </w:p>
    <w:p>
      <w:pPr>
        <w:pStyle w:val="BodyText"/>
        <w:spacing w:before="9"/>
        <w:rPr>
          <w:rFonts w:ascii="Cambria"/>
          <w:b/>
          <w:sz w:val="12"/>
        </w:rPr>
      </w:pPr>
    </w:p>
    <w:p>
      <w:pPr>
        <w:pStyle w:val="BodyText"/>
        <w:spacing w:line="360" w:lineRule="auto" w:before="101"/>
        <w:ind w:left="220" w:right="1200"/>
        <w:jc w:val="both"/>
        <w:rPr>
          <w:rFonts w:ascii="Cambria"/>
        </w:rPr>
      </w:pPr>
      <w:r>
        <w:rPr>
          <w:rFonts w:ascii="Cambria"/>
        </w:rPr>
        <w:t>Wastes are materials that are not prime products (that is products produced for the market) for which the initial user has no further use in the purposes of production, transformation or consumption, and needed to be disposed.</w:t>
      </w:r>
    </w:p>
    <w:p>
      <w:pPr>
        <w:pStyle w:val="BodyText"/>
        <w:spacing w:line="360" w:lineRule="auto" w:before="200"/>
        <w:ind w:left="220" w:right="1200"/>
        <w:jc w:val="both"/>
        <w:rPr>
          <w:rFonts w:ascii="Cambria"/>
        </w:rPr>
      </w:pPr>
      <w:r>
        <w:rPr>
          <w:rFonts w:ascii="Cambria"/>
        </w:rPr>
        <w:t>Wastes may be generated during the extraction of raw materials, the processing of raw materials into intermediate and final products, the consumption of final products, and other human activities.</w:t>
      </w:r>
    </w:p>
    <w:p>
      <w:pPr>
        <w:pStyle w:val="Heading2"/>
        <w:spacing w:before="198"/>
        <w:ind w:left="220"/>
        <w:rPr>
          <w:rFonts w:ascii="Cambria"/>
        </w:rPr>
      </w:pPr>
      <w:r>
        <w:rPr>
          <w:rFonts w:ascii="Cambria"/>
          <w:u w:val="thick"/>
        </w:rPr>
        <w:t>Wastes classification:</w:t>
      </w:r>
    </w:p>
    <w:p>
      <w:pPr>
        <w:pStyle w:val="BodyText"/>
        <w:spacing w:before="250"/>
        <w:ind w:left="220"/>
        <w:jc w:val="both"/>
        <w:rPr>
          <w:rFonts w:ascii="Cambria"/>
        </w:rPr>
      </w:pPr>
      <w:r>
        <w:rPr>
          <w:rFonts w:ascii="Cambria"/>
        </w:rPr>
        <w:t>wastes are divided into Three main categories:</w:t>
      </w:r>
    </w:p>
    <w:p>
      <w:pPr>
        <w:pStyle w:val="Heading2"/>
        <w:numPr>
          <w:ilvl w:val="0"/>
          <w:numId w:val="1"/>
        </w:numPr>
        <w:tabs>
          <w:tab w:pos="941" w:val="left" w:leader="none"/>
        </w:tabs>
        <w:spacing w:line="240" w:lineRule="auto" w:before="247" w:after="0"/>
        <w:ind w:left="940" w:right="0" w:hanging="361"/>
        <w:jc w:val="both"/>
        <w:rPr>
          <w:rFonts w:ascii="Cambria" w:hAnsi="Cambria"/>
        </w:rPr>
      </w:pPr>
      <w:r>
        <w:rPr>
          <w:rFonts w:ascii="Cambria" w:hAnsi="Cambria"/>
        </w:rPr>
        <w:t>Hazardous wastes:</w:t>
      </w:r>
    </w:p>
    <w:p>
      <w:pPr>
        <w:pStyle w:val="BodyText"/>
        <w:spacing w:line="360" w:lineRule="auto" w:before="54"/>
        <w:ind w:left="940" w:right="1195"/>
        <w:jc w:val="both"/>
        <w:rPr>
          <w:rFonts w:ascii="Cambria"/>
        </w:rPr>
      </w:pPr>
      <w:r>
        <w:rPr>
          <w:rFonts w:ascii="Cambria"/>
        </w:rPr>
        <w:t>Hazardous waste is waste that is dangerous or potentially harmful to our health or the environment. Hazardous wastes can be liquids, solids, gases, or sludges. They can be discarded commercial products, like cleaning fluids or pesticides, or the by-products of manufacturing processes.</w:t>
      </w:r>
    </w:p>
    <w:p>
      <w:pPr>
        <w:pStyle w:val="BodyText"/>
        <w:spacing w:before="11"/>
        <w:rPr>
          <w:rFonts w:ascii="Cambria"/>
          <w:sz w:val="41"/>
        </w:rPr>
      </w:pPr>
    </w:p>
    <w:p>
      <w:pPr>
        <w:pStyle w:val="Heading2"/>
        <w:numPr>
          <w:ilvl w:val="0"/>
          <w:numId w:val="1"/>
        </w:numPr>
        <w:tabs>
          <w:tab w:pos="941" w:val="left" w:leader="none"/>
        </w:tabs>
        <w:spacing w:line="240" w:lineRule="auto" w:before="0" w:after="0"/>
        <w:ind w:left="940" w:right="0" w:hanging="361"/>
        <w:jc w:val="both"/>
        <w:rPr>
          <w:rFonts w:ascii="Cambria" w:hAnsi="Cambria"/>
        </w:rPr>
      </w:pPr>
      <w:r>
        <w:rPr>
          <w:rFonts w:ascii="Cambria" w:hAnsi="Cambria"/>
        </w:rPr>
        <w:t>Solid</w:t>
      </w:r>
      <w:r>
        <w:rPr>
          <w:rFonts w:ascii="Cambria" w:hAnsi="Cambria"/>
          <w:spacing w:val="-3"/>
        </w:rPr>
        <w:t> </w:t>
      </w:r>
      <w:r>
        <w:rPr>
          <w:rFonts w:ascii="Cambria" w:hAnsi="Cambria"/>
        </w:rPr>
        <w:t>wastes:</w:t>
      </w:r>
    </w:p>
    <w:p>
      <w:pPr>
        <w:pStyle w:val="BodyText"/>
        <w:spacing w:line="360" w:lineRule="auto" w:before="166"/>
        <w:ind w:left="940" w:right="1196"/>
        <w:jc w:val="both"/>
        <w:rPr>
          <w:rFonts w:ascii="Cambria"/>
        </w:rPr>
      </w:pPr>
      <w:r>
        <w:rPr>
          <w:rFonts w:ascii="Cambria"/>
        </w:rPr>
        <w:t>EPA defines solid waste as any garbage or refuse,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w:t>
      </w:r>
      <w:r>
        <w:rPr>
          <w:rFonts w:ascii="Cambria"/>
          <w:spacing w:val="-9"/>
        </w:rPr>
        <w:t> </w:t>
      </w:r>
      <w:r>
        <w:rPr>
          <w:rFonts w:ascii="Cambria"/>
        </w:rPr>
        <w:t>activities.</w:t>
      </w:r>
    </w:p>
    <w:p>
      <w:pPr>
        <w:spacing w:after="0" w:line="360" w:lineRule="auto"/>
        <w:jc w:val="both"/>
        <w:rPr>
          <w:rFonts w:ascii="Cambria"/>
        </w:rPr>
        <w:sectPr>
          <w:type w:val="continuous"/>
          <w:pgSz w:w="11910" w:h="16840"/>
          <w:pgMar w:top="500" w:bottom="280" w:left="1580" w:right="600"/>
        </w:sectPr>
      </w:pPr>
    </w:p>
    <w:p>
      <w:pPr>
        <w:pStyle w:val="Heading2"/>
        <w:numPr>
          <w:ilvl w:val="0"/>
          <w:numId w:val="1"/>
        </w:numPr>
        <w:tabs>
          <w:tab w:pos="940" w:val="left" w:leader="none"/>
          <w:tab w:pos="941" w:val="left" w:leader="none"/>
        </w:tabs>
        <w:spacing w:line="240" w:lineRule="auto" w:before="81" w:after="0"/>
        <w:ind w:left="940" w:right="0" w:hanging="361"/>
        <w:jc w:val="left"/>
        <w:rPr>
          <w:rFonts w:ascii="Cambria" w:hAnsi="Cambria"/>
        </w:rPr>
      </w:pPr>
      <w:r>
        <w:rPr>
          <w:rFonts w:ascii="Cambria" w:hAnsi="Cambria"/>
        </w:rPr>
        <w:t>Non-classical</w:t>
      </w:r>
      <w:r>
        <w:rPr>
          <w:rFonts w:ascii="Cambria" w:hAnsi="Cambria"/>
          <w:spacing w:val="-1"/>
        </w:rPr>
        <w:t> </w:t>
      </w:r>
      <w:r>
        <w:rPr>
          <w:rFonts w:ascii="Cambria" w:hAnsi="Cambria"/>
        </w:rPr>
        <w:t>wastes:</w:t>
      </w:r>
    </w:p>
    <w:p>
      <w:pPr>
        <w:pStyle w:val="BodyText"/>
        <w:spacing w:before="166"/>
        <w:ind w:left="940"/>
        <w:rPr>
          <w:rFonts w:ascii="Cambria"/>
        </w:rPr>
      </w:pPr>
      <w:r>
        <w:rPr>
          <w:rFonts w:ascii="Cambria"/>
        </w:rPr>
        <w:t>includes disaster wastes, geo-hazards and electronic wastes.</w:t>
      </w:r>
    </w:p>
    <w:p>
      <w:pPr>
        <w:pStyle w:val="BodyText"/>
        <w:spacing w:before="9"/>
        <w:rPr>
          <w:rFonts w:ascii="Cambria"/>
          <w:sz w:val="30"/>
        </w:rPr>
      </w:pPr>
    </w:p>
    <w:p>
      <w:pPr>
        <w:pStyle w:val="Heading2"/>
        <w:ind w:left="220"/>
        <w:jc w:val="left"/>
        <w:rPr>
          <w:rFonts w:ascii="Cambria"/>
        </w:rPr>
      </w:pPr>
      <w:r>
        <w:rPr>
          <w:rFonts w:ascii="Cambria"/>
        </w:rPr>
        <w:t>Waste minimization:</w:t>
      </w:r>
    </w:p>
    <w:p>
      <w:pPr>
        <w:pStyle w:val="BodyText"/>
        <w:spacing w:before="3"/>
        <w:rPr>
          <w:rFonts w:ascii="Cambria"/>
          <w:b/>
        </w:rPr>
      </w:pPr>
    </w:p>
    <w:p>
      <w:pPr>
        <w:pStyle w:val="BodyText"/>
        <w:spacing w:line="360" w:lineRule="auto"/>
        <w:ind w:left="220" w:right="1188"/>
        <w:rPr>
          <w:rFonts w:ascii="Cambria"/>
        </w:rPr>
      </w:pPr>
      <w:r>
        <w:rPr>
          <w:rFonts w:ascii="Cambria"/>
        </w:rPr>
        <w:t>Waste Minimization, as currently defined by EPA, is the reduction in the amount of toxicity or waste produced by a facility.</w:t>
      </w:r>
    </w:p>
    <w:p>
      <w:pPr>
        <w:pStyle w:val="BodyText"/>
        <w:spacing w:line="327" w:lineRule="exact"/>
        <w:ind w:left="220"/>
        <w:rPr>
          <w:rFonts w:ascii="Cambria"/>
        </w:rPr>
      </w:pPr>
      <w:r>
        <w:rPr>
          <w:rFonts w:ascii="Cambria"/>
        </w:rPr>
        <w:t>it includes:</w:t>
      </w:r>
    </w:p>
    <w:p>
      <w:pPr>
        <w:pStyle w:val="ListParagraph"/>
        <w:numPr>
          <w:ilvl w:val="0"/>
          <w:numId w:val="1"/>
        </w:numPr>
        <w:tabs>
          <w:tab w:pos="940" w:val="left" w:leader="none"/>
          <w:tab w:pos="941" w:val="left" w:leader="none"/>
        </w:tabs>
        <w:spacing w:line="240" w:lineRule="auto" w:before="164" w:after="0"/>
        <w:ind w:left="940" w:right="0" w:hanging="361"/>
        <w:jc w:val="left"/>
        <w:rPr>
          <w:rFonts w:ascii="Cambria" w:hAnsi="Cambria"/>
          <w:sz w:val="28"/>
        </w:rPr>
      </w:pPr>
      <w:r>
        <w:rPr>
          <w:rFonts w:ascii="Cambria" w:hAnsi="Cambria"/>
          <w:sz w:val="28"/>
        </w:rPr>
        <w:t>Source</w:t>
      </w:r>
      <w:r>
        <w:rPr>
          <w:rFonts w:ascii="Cambria" w:hAnsi="Cambria"/>
          <w:spacing w:val="-8"/>
          <w:sz w:val="28"/>
        </w:rPr>
        <w:t> </w:t>
      </w:r>
      <w:r>
        <w:rPr>
          <w:rFonts w:ascii="Cambria" w:hAnsi="Cambria"/>
          <w:sz w:val="28"/>
        </w:rPr>
        <w:t>reduction</w:t>
      </w:r>
    </w:p>
    <w:p>
      <w:pPr>
        <w:pStyle w:val="ListParagraph"/>
        <w:numPr>
          <w:ilvl w:val="0"/>
          <w:numId w:val="1"/>
        </w:numPr>
        <w:tabs>
          <w:tab w:pos="940" w:val="left" w:leader="none"/>
          <w:tab w:pos="941" w:val="left" w:leader="none"/>
        </w:tabs>
        <w:spacing w:line="240" w:lineRule="auto" w:before="165" w:after="0"/>
        <w:ind w:left="940" w:right="0" w:hanging="361"/>
        <w:jc w:val="left"/>
        <w:rPr>
          <w:rFonts w:ascii="Cambria" w:hAnsi="Cambria"/>
          <w:sz w:val="28"/>
        </w:rPr>
      </w:pPr>
      <w:r>
        <w:rPr>
          <w:rFonts w:ascii="Cambria" w:hAnsi="Cambria"/>
          <w:sz w:val="28"/>
        </w:rPr>
        <w:t>On-site</w:t>
      </w:r>
      <w:r>
        <w:rPr>
          <w:rFonts w:ascii="Cambria" w:hAnsi="Cambria"/>
          <w:spacing w:val="-7"/>
          <w:sz w:val="28"/>
        </w:rPr>
        <w:t> </w:t>
      </w:r>
      <w:r>
        <w:rPr>
          <w:rFonts w:ascii="Cambria" w:hAnsi="Cambria"/>
          <w:sz w:val="28"/>
        </w:rPr>
        <w:t>recycling</w:t>
      </w:r>
    </w:p>
    <w:p>
      <w:pPr>
        <w:pStyle w:val="BodyText"/>
        <w:spacing w:before="9"/>
        <w:rPr>
          <w:rFonts w:ascii="Cambria"/>
          <w:sz w:val="41"/>
        </w:rPr>
      </w:pPr>
    </w:p>
    <w:p>
      <w:pPr>
        <w:pStyle w:val="Heading2"/>
        <w:ind w:left="220"/>
        <w:jc w:val="left"/>
        <w:rPr>
          <w:rFonts w:ascii="Cambria"/>
        </w:rPr>
      </w:pPr>
      <w:r>
        <w:rPr>
          <w:rFonts w:ascii="Cambria"/>
          <w:u w:val="thick"/>
        </w:rPr>
        <w:t>Source Reduction :</w:t>
      </w:r>
    </w:p>
    <w:p>
      <w:pPr>
        <w:pStyle w:val="BodyText"/>
        <w:tabs>
          <w:tab w:pos="1542" w:val="left" w:leader="none"/>
          <w:tab w:pos="2827" w:val="left" w:leader="none"/>
          <w:tab w:pos="3479" w:val="left" w:leader="none"/>
          <w:tab w:pos="4864" w:val="left" w:leader="none"/>
          <w:tab w:pos="5313" w:val="left" w:leader="none"/>
          <w:tab w:pos="6341" w:val="left" w:leader="none"/>
          <w:tab w:pos="6809" w:val="left" w:leader="none"/>
          <w:tab w:pos="8139" w:val="left" w:leader="none"/>
        </w:tabs>
        <w:spacing w:before="10"/>
        <w:ind w:left="220" w:right="1196"/>
        <w:rPr>
          <w:rFonts w:ascii="Cambria"/>
        </w:rPr>
      </w:pPr>
      <w:r>
        <w:rPr>
          <w:rFonts w:ascii="Cambria"/>
        </w:rPr>
        <w:t>Changing</w:t>
        <w:tab/>
        <w:t>practices</w:t>
        <w:tab/>
        <w:t>and</w:t>
        <w:tab/>
        <w:t>processes</w:t>
        <w:tab/>
        <w:t>to</w:t>
        <w:tab/>
        <w:t>reduce</w:t>
        <w:tab/>
        <w:t>or</w:t>
        <w:tab/>
        <w:t>eliminate</w:t>
        <w:tab/>
      </w:r>
      <w:r>
        <w:rPr>
          <w:rFonts w:ascii="Cambria"/>
          <w:spacing w:val="-6"/>
        </w:rPr>
        <w:t>the </w:t>
      </w:r>
      <w:r>
        <w:rPr>
          <w:rFonts w:ascii="Cambria"/>
        </w:rPr>
        <w:t>generation of hazardous wastes and</w:t>
      </w:r>
      <w:r>
        <w:rPr>
          <w:rFonts w:ascii="Cambria"/>
          <w:spacing w:val="-9"/>
        </w:rPr>
        <w:t> </w:t>
      </w:r>
      <w:r>
        <w:rPr>
          <w:rFonts w:ascii="Cambria"/>
        </w:rPr>
        <w:t>materials.</w:t>
      </w:r>
    </w:p>
    <w:p>
      <w:pPr>
        <w:pStyle w:val="BodyText"/>
        <w:spacing w:line="327" w:lineRule="exact"/>
        <w:ind w:left="220"/>
        <w:rPr>
          <w:rFonts w:ascii="Cambria"/>
        </w:rPr>
      </w:pPr>
      <w:r>
        <w:rPr>
          <w:rFonts w:ascii="Cambria"/>
        </w:rPr>
        <w:t>It includes any practice which</w:t>
      </w:r>
    </w:p>
    <w:p>
      <w:pPr>
        <w:pStyle w:val="ListParagraph"/>
        <w:numPr>
          <w:ilvl w:val="0"/>
          <w:numId w:val="2"/>
        </w:numPr>
        <w:tabs>
          <w:tab w:pos="674" w:val="left" w:leader="none"/>
        </w:tabs>
        <w:spacing w:line="240" w:lineRule="auto" w:before="1" w:after="0"/>
        <w:ind w:left="220" w:right="1199" w:firstLine="62"/>
        <w:jc w:val="both"/>
        <w:rPr>
          <w:rFonts w:ascii="Cambria"/>
          <w:sz w:val="28"/>
        </w:rPr>
      </w:pPr>
      <w:r>
        <w:rPr>
          <w:rFonts w:ascii="Cambria"/>
          <w:sz w:val="28"/>
        </w:rPr>
        <w:t>reduces the amount of any hazardous substance, pollutant, or contaminant entering any waste stream or otherwise released into the environment prior to recycling, treatment, or</w:t>
      </w:r>
      <w:r>
        <w:rPr>
          <w:rFonts w:ascii="Cambria"/>
          <w:spacing w:val="-16"/>
          <w:sz w:val="28"/>
        </w:rPr>
        <w:t> </w:t>
      </w:r>
      <w:r>
        <w:rPr>
          <w:rFonts w:ascii="Cambria"/>
          <w:sz w:val="28"/>
        </w:rPr>
        <w:t>disposal.</w:t>
      </w:r>
    </w:p>
    <w:p>
      <w:pPr>
        <w:pStyle w:val="ListParagraph"/>
        <w:numPr>
          <w:ilvl w:val="0"/>
          <w:numId w:val="2"/>
        </w:numPr>
        <w:tabs>
          <w:tab w:pos="571" w:val="left" w:leader="none"/>
        </w:tabs>
        <w:spacing w:line="240" w:lineRule="auto" w:before="0" w:after="0"/>
        <w:ind w:left="220" w:right="1201" w:firstLine="0"/>
        <w:jc w:val="both"/>
        <w:rPr>
          <w:rFonts w:ascii="Cambria"/>
          <w:sz w:val="28"/>
        </w:rPr>
      </w:pPr>
      <w:r>
        <w:rPr>
          <w:rFonts w:ascii="Cambria"/>
          <w:sz w:val="28"/>
        </w:rPr>
        <w:t>reduces hazards to public health and the environment associated with their</w:t>
      </w:r>
      <w:r>
        <w:rPr>
          <w:rFonts w:ascii="Cambria"/>
          <w:spacing w:val="-6"/>
          <w:sz w:val="28"/>
        </w:rPr>
        <w:t> </w:t>
      </w:r>
      <w:r>
        <w:rPr>
          <w:rFonts w:ascii="Cambria"/>
          <w:sz w:val="28"/>
        </w:rPr>
        <w:t>release.</w:t>
      </w:r>
    </w:p>
    <w:p>
      <w:pPr>
        <w:pStyle w:val="BodyText"/>
        <w:spacing w:before="10"/>
        <w:rPr>
          <w:rFonts w:ascii="Cambria"/>
          <w:sz w:val="24"/>
        </w:rPr>
      </w:pPr>
      <w:r>
        <w:rPr/>
        <w:drawing>
          <wp:anchor distT="0" distB="0" distL="0" distR="0" allowOverlap="1" layoutInCell="1" locked="0" behindDoc="0" simplePos="0" relativeHeight="2">
            <wp:simplePos x="0" y="0"/>
            <wp:positionH relativeFrom="page">
              <wp:posOffset>1143000</wp:posOffset>
            </wp:positionH>
            <wp:positionV relativeFrom="paragraph">
              <wp:posOffset>209810</wp:posOffset>
            </wp:positionV>
            <wp:extent cx="5172036" cy="3215735"/>
            <wp:effectExtent l="0" t="0" r="0" b="0"/>
            <wp:wrapTopAndBottom/>
            <wp:docPr id="1" name="image3.png"/>
            <wp:cNvGraphicFramePr>
              <a:graphicFrameLocks noChangeAspect="1"/>
            </wp:cNvGraphicFramePr>
            <a:graphic>
              <a:graphicData uri="http://schemas.openxmlformats.org/drawingml/2006/picture">
                <pic:pic>
                  <pic:nvPicPr>
                    <pic:cNvPr id="2" name="image3.png"/>
                    <pic:cNvPicPr/>
                  </pic:nvPicPr>
                  <pic:blipFill>
                    <a:blip r:embed="rId8" cstate="print"/>
                    <a:stretch>
                      <a:fillRect/>
                    </a:stretch>
                  </pic:blipFill>
                  <pic:spPr>
                    <a:xfrm>
                      <a:off x="0" y="0"/>
                      <a:ext cx="5172036" cy="3215735"/>
                    </a:xfrm>
                    <a:prstGeom prst="rect">
                      <a:avLst/>
                    </a:prstGeom>
                  </pic:spPr>
                </pic:pic>
              </a:graphicData>
            </a:graphic>
          </wp:anchor>
        </w:drawing>
      </w:r>
    </w:p>
    <w:p>
      <w:pPr>
        <w:spacing w:after="0"/>
        <w:rPr>
          <w:rFonts w:ascii="Cambria"/>
          <w:sz w:val="24"/>
        </w:rPr>
        <w:sectPr>
          <w:pgSz w:w="11910" w:h="16840"/>
          <w:pgMar w:header="0" w:footer="1002" w:top="1340" w:bottom="1200" w:left="1580" w:right="600"/>
        </w:sectPr>
      </w:pPr>
    </w:p>
    <w:p>
      <w:pPr>
        <w:pStyle w:val="Heading2"/>
        <w:spacing w:before="80"/>
        <w:ind w:left="220"/>
        <w:jc w:val="left"/>
        <w:rPr>
          <w:rFonts w:ascii="Cambria"/>
        </w:rPr>
      </w:pPr>
      <w:r>
        <w:rPr>
          <w:rFonts w:ascii="Cambria"/>
          <w:u w:val="thick"/>
        </w:rPr>
        <w:t>Recycling</w:t>
      </w:r>
    </w:p>
    <w:p>
      <w:pPr>
        <w:pStyle w:val="BodyText"/>
        <w:spacing w:before="3"/>
        <w:rPr>
          <w:rFonts w:ascii="Cambria"/>
          <w:b/>
          <w:sz w:val="20"/>
        </w:rPr>
      </w:pPr>
    </w:p>
    <w:p>
      <w:pPr>
        <w:pStyle w:val="BodyText"/>
        <w:spacing w:line="360" w:lineRule="auto" w:before="101"/>
        <w:ind w:left="220" w:right="1196"/>
        <w:jc w:val="both"/>
        <w:rPr>
          <w:rFonts w:ascii="Cambria"/>
        </w:rPr>
      </w:pPr>
      <w:r>
        <w:rPr>
          <w:rFonts w:ascii="Cambria"/>
        </w:rPr>
        <w:t>The use or reuse of a waste as an effective substitute for a commercial product, or as an ingredient or feedstock in an industrial process.</w:t>
      </w:r>
    </w:p>
    <w:p>
      <w:pPr>
        <w:pStyle w:val="BodyText"/>
        <w:spacing w:line="360" w:lineRule="auto" w:before="1"/>
        <w:ind w:left="220" w:right="1199"/>
        <w:jc w:val="both"/>
        <w:rPr>
          <w:rFonts w:ascii="Cambria"/>
          <w:b/>
        </w:rPr>
      </w:pPr>
      <w:r>
        <w:rPr>
          <w:rFonts w:ascii="Cambria"/>
        </w:rPr>
        <w:t>Recycled materials are used for another purpose, treated and reused for the same purpose, or reclaimed for another use, rather than being discarded as waste</w:t>
      </w:r>
      <w:r>
        <w:rPr>
          <w:rFonts w:ascii="Cambria"/>
          <w:b/>
        </w:rPr>
        <w:t>.</w:t>
      </w:r>
    </w:p>
    <w:p>
      <w:pPr>
        <w:pStyle w:val="BodyText"/>
        <w:spacing w:line="360" w:lineRule="auto"/>
        <w:ind w:left="220" w:right="1200"/>
        <w:jc w:val="both"/>
        <w:rPr>
          <w:rFonts w:ascii="Cambria"/>
        </w:rPr>
      </w:pPr>
      <w:r>
        <w:rPr>
          <w:rFonts w:ascii="Cambria"/>
        </w:rPr>
        <w:t>It also means the use, reuse, or reclamation of a waste, either on or off-site, after it is generated by a particular process.</w:t>
      </w:r>
    </w:p>
    <w:p>
      <w:pPr>
        <w:pStyle w:val="BodyText"/>
        <w:rPr>
          <w:rFonts w:ascii="Cambria"/>
          <w:sz w:val="20"/>
        </w:rPr>
      </w:pPr>
    </w:p>
    <w:p>
      <w:pPr>
        <w:pStyle w:val="BodyText"/>
        <w:rPr>
          <w:rFonts w:ascii="Cambria"/>
          <w:sz w:val="20"/>
        </w:rPr>
      </w:pPr>
    </w:p>
    <w:p>
      <w:pPr>
        <w:pStyle w:val="BodyText"/>
        <w:rPr>
          <w:rFonts w:ascii="Cambria"/>
          <w:sz w:val="16"/>
        </w:rPr>
      </w:pP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3"/>
      </w:tblGrid>
      <w:tr>
        <w:trPr>
          <w:trHeight w:val="328" w:hRule="atLeast"/>
        </w:trPr>
        <w:tc>
          <w:tcPr>
            <w:tcW w:w="4261" w:type="dxa"/>
          </w:tcPr>
          <w:p>
            <w:pPr>
              <w:pStyle w:val="TableParagraph"/>
              <w:spacing w:line="308" w:lineRule="exact"/>
              <w:ind w:left="1046"/>
              <w:jc w:val="left"/>
              <w:rPr>
                <w:b/>
                <w:sz w:val="28"/>
              </w:rPr>
            </w:pPr>
            <w:r>
              <w:rPr>
                <w:b/>
                <w:sz w:val="28"/>
              </w:rPr>
              <w:t>On-site recycling</w:t>
            </w:r>
          </w:p>
        </w:tc>
        <w:tc>
          <w:tcPr>
            <w:tcW w:w="4263" w:type="dxa"/>
          </w:tcPr>
          <w:p>
            <w:pPr>
              <w:pStyle w:val="TableParagraph"/>
              <w:spacing w:line="308" w:lineRule="exact"/>
              <w:ind w:left="1038"/>
              <w:jc w:val="left"/>
              <w:rPr>
                <w:b/>
                <w:sz w:val="28"/>
              </w:rPr>
            </w:pPr>
            <w:r>
              <w:rPr>
                <w:b/>
                <w:sz w:val="28"/>
              </w:rPr>
              <w:t>Off-site recycling</w:t>
            </w:r>
          </w:p>
        </w:tc>
      </w:tr>
      <w:tr>
        <w:trPr>
          <w:trHeight w:val="4925" w:hRule="atLeast"/>
        </w:trPr>
        <w:tc>
          <w:tcPr>
            <w:tcW w:w="4261" w:type="dxa"/>
          </w:tcPr>
          <w:p>
            <w:pPr>
              <w:pStyle w:val="TableParagraph"/>
              <w:ind w:right="96"/>
              <w:rPr>
                <w:sz w:val="28"/>
              </w:rPr>
            </w:pPr>
            <w:r>
              <w:rPr>
                <w:sz w:val="28"/>
              </w:rPr>
              <w:t>recycling of process wastes is best handled within the production</w:t>
            </w:r>
            <w:r>
              <w:rPr>
                <w:spacing w:val="-2"/>
                <w:sz w:val="28"/>
              </w:rPr>
              <w:t> </w:t>
            </w:r>
            <w:r>
              <w:rPr>
                <w:sz w:val="28"/>
              </w:rPr>
              <w:t>facility.</w:t>
            </w:r>
          </w:p>
          <w:p>
            <w:pPr>
              <w:pStyle w:val="TableParagraph"/>
              <w:ind w:left="0"/>
              <w:jc w:val="left"/>
              <w:rPr>
                <w:sz w:val="32"/>
              </w:rPr>
            </w:pPr>
          </w:p>
          <w:p>
            <w:pPr>
              <w:pStyle w:val="TableParagraph"/>
              <w:ind w:left="0"/>
              <w:jc w:val="left"/>
              <w:rPr>
                <w:sz w:val="32"/>
              </w:rPr>
            </w:pPr>
          </w:p>
          <w:p>
            <w:pPr>
              <w:pStyle w:val="TableParagraph"/>
              <w:spacing w:before="233"/>
              <w:rPr>
                <w:sz w:val="28"/>
              </w:rPr>
            </w:pPr>
            <w:r>
              <w:rPr>
                <w:sz w:val="28"/>
              </w:rPr>
              <w:t>It has many advantages:</w:t>
            </w:r>
          </w:p>
          <w:p>
            <w:pPr>
              <w:pStyle w:val="TableParagraph"/>
              <w:spacing w:before="1"/>
              <w:ind w:right="91"/>
              <w:rPr>
                <w:sz w:val="28"/>
              </w:rPr>
            </w:pPr>
            <w:r>
              <w:rPr>
                <w:sz w:val="28"/>
              </w:rPr>
              <w:t>wastes can be most efficiently re- used close to the point of generation.</w:t>
            </w:r>
          </w:p>
          <w:p>
            <w:pPr>
              <w:pStyle w:val="TableParagraph"/>
              <w:spacing w:before="11"/>
              <w:ind w:left="0"/>
              <w:jc w:val="left"/>
              <w:rPr>
                <w:sz w:val="27"/>
              </w:rPr>
            </w:pPr>
          </w:p>
          <w:p>
            <w:pPr>
              <w:pStyle w:val="TableParagraph"/>
              <w:ind w:right="97"/>
              <w:rPr>
                <w:sz w:val="28"/>
              </w:rPr>
            </w:pPr>
            <w:r>
              <w:rPr>
                <w:sz w:val="28"/>
              </w:rPr>
              <w:t>reduce raw material costs as well as waste handling and disposal costs</w:t>
            </w:r>
          </w:p>
        </w:tc>
        <w:tc>
          <w:tcPr>
            <w:tcW w:w="4263" w:type="dxa"/>
          </w:tcPr>
          <w:p>
            <w:pPr>
              <w:pStyle w:val="TableParagraph"/>
              <w:ind w:right="96"/>
              <w:rPr>
                <w:sz w:val="28"/>
              </w:rPr>
            </w:pPr>
            <w:r>
              <w:rPr>
                <w:sz w:val="28"/>
              </w:rPr>
              <w:t>waste materials can be taken to another off-site facility for recycling. This depends on the availability and location of off- site recycling facilities.</w:t>
            </w:r>
          </w:p>
          <w:p>
            <w:pPr>
              <w:pStyle w:val="TableParagraph"/>
              <w:spacing w:before="10"/>
              <w:ind w:left="0"/>
              <w:jc w:val="left"/>
              <w:rPr>
                <w:sz w:val="27"/>
              </w:rPr>
            </w:pPr>
          </w:p>
          <w:p>
            <w:pPr>
              <w:pStyle w:val="TableParagraph"/>
              <w:ind w:right="97"/>
              <w:rPr>
                <w:sz w:val="28"/>
              </w:rPr>
            </w:pPr>
            <w:r>
              <w:rPr>
                <w:sz w:val="28"/>
              </w:rPr>
              <w:t>Off-site recycling usually involves chemical or physical processing of waste materials to recover valuable</w:t>
            </w:r>
            <w:r>
              <w:rPr>
                <w:spacing w:val="-1"/>
                <w:sz w:val="28"/>
              </w:rPr>
              <w:t> </w:t>
            </w:r>
            <w:r>
              <w:rPr>
                <w:sz w:val="28"/>
              </w:rPr>
              <w:t>portions.</w:t>
            </w:r>
          </w:p>
          <w:p>
            <w:pPr>
              <w:pStyle w:val="TableParagraph"/>
              <w:spacing w:before="1"/>
              <w:ind w:left="0"/>
              <w:jc w:val="left"/>
              <w:rPr>
                <w:sz w:val="28"/>
              </w:rPr>
            </w:pPr>
          </w:p>
          <w:p>
            <w:pPr>
              <w:pStyle w:val="TableParagraph"/>
              <w:ind w:right="97"/>
              <w:rPr>
                <w:sz w:val="28"/>
              </w:rPr>
            </w:pPr>
            <w:r>
              <w:rPr>
                <w:sz w:val="28"/>
              </w:rPr>
              <w:t>materials which are commonly recycled off-site include oils and</w:t>
            </w:r>
          </w:p>
          <w:p>
            <w:pPr>
              <w:pStyle w:val="TableParagraph"/>
              <w:spacing w:line="328" w:lineRule="exact" w:before="3"/>
              <w:ind w:right="97"/>
              <w:rPr>
                <w:sz w:val="28"/>
              </w:rPr>
            </w:pPr>
            <w:r>
              <w:rPr>
                <w:sz w:val="28"/>
              </w:rPr>
              <w:t>solvents, electroplating sludges and lead-acid batteries.</w:t>
            </w:r>
          </w:p>
        </w:tc>
      </w:tr>
    </w:tbl>
    <w:p>
      <w:pPr>
        <w:pStyle w:val="BodyText"/>
        <w:spacing w:before="3"/>
        <w:rPr>
          <w:rFonts w:ascii="Cambria"/>
          <w:sz w:val="19"/>
        </w:rPr>
      </w:pPr>
    </w:p>
    <w:p>
      <w:pPr>
        <w:pStyle w:val="BodyText"/>
        <w:spacing w:before="101"/>
        <w:ind w:left="220"/>
        <w:rPr>
          <w:rFonts w:ascii="Cambria"/>
        </w:rPr>
      </w:pPr>
      <w:r>
        <w:rPr>
          <w:rFonts w:ascii="Cambria"/>
        </w:rPr>
        <w:t>Some examples on recycling include:</w:t>
      </w:r>
    </w:p>
    <w:p>
      <w:pPr>
        <w:pStyle w:val="ListParagraph"/>
        <w:numPr>
          <w:ilvl w:val="1"/>
          <w:numId w:val="2"/>
        </w:numPr>
        <w:tabs>
          <w:tab w:pos="940" w:val="left" w:leader="none"/>
          <w:tab w:pos="941" w:val="left" w:leader="none"/>
          <w:tab w:pos="2640" w:val="left" w:leader="none"/>
          <w:tab w:pos="4542" w:val="left" w:leader="none"/>
          <w:tab w:pos="5136" w:val="left" w:leader="none"/>
          <w:tab w:pos="6671" w:val="left" w:leader="none"/>
          <w:tab w:pos="7909" w:val="left" w:leader="none"/>
        </w:tabs>
        <w:spacing w:line="355" w:lineRule="auto" w:before="249" w:after="0"/>
        <w:ind w:left="940" w:right="1200" w:hanging="360"/>
        <w:jc w:val="left"/>
        <w:rPr>
          <w:rFonts w:ascii="Cambria" w:hAnsi="Cambria"/>
          <w:sz w:val="28"/>
        </w:rPr>
      </w:pPr>
      <w:r>
        <w:rPr>
          <w:rFonts w:ascii="Cambria" w:hAnsi="Cambria"/>
          <w:sz w:val="28"/>
        </w:rPr>
        <w:t>Re-distilling</w:t>
        <w:tab/>
        <w:t>used-solvents</w:t>
        <w:tab/>
        <w:t>for</w:t>
        <w:tab/>
        <w:t>recovering</w:t>
        <w:tab/>
        <w:t>solvents</w:t>
        <w:tab/>
      </w:r>
      <w:r>
        <w:rPr>
          <w:rFonts w:ascii="Cambria" w:hAnsi="Cambria"/>
          <w:spacing w:val="-4"/>
          <w:sz w:val="28"/>
        </w:rPr>
        <w:t>since </w:t>
      </w:r>
      <w:r>
        <w:rPr>
          <w:rFonts w:ascii="Cambria" w:hAnsi="Cambria"/>
          <w:sz w:val="28"/>
        </w:rPr>
        <w:t>solvents can be extremely flammable or</w:t>
      </w:r>
      <w:r>
        <w:rPr>
          <w:rFonts w:ascii="Cambria" w:hAnsi="Cambria"/>
          <w:spacing w:val="-14"/>
          <w:sz w:val="28"/>
        </w:rPr>
        <w:t> </w:t>
      </w:r>
      <w:r>
        <w:rPr>
          <w:rFonts w:ascii="Cambria" w:hAnsi="Cambria"/>
          <w:sz w:val="28"/>
        </w:rPr>
        <w:t>explosive</w:t>
      </w:r>
    </w:p>
    <w:p>
      <w:pPr>
        <w:pStyle w:val="ListParagraph"/>
        <w:numPr>
          <w:ilvl w:val="1"/>
          <w:numId w:val="2"/>
        </w:numPr>
        <w:tabs>
          <w:tab w:pos="940" w:val="left" w:leader="none"/>
          <w:tab w:pos="941" w:val="left" w:leader="none"/>
        </w:tabs>
        <w:spacing w:line="355" w:lineRule="auto" w:before="6" w:after="0"/>
        <w:ind w:left="940" w:right="1200" w:hanging="360"/>
        <w:jc w:val="left"/>
        <w:rPr>
          <w:rFonts w:ascii="Cambria" w:hAnsi="Cambria"/>
          <w:sz w:val="28"/>
        </w:rPr>
      </w:pPr>
      <w:r>
        <w:rPr>
          <w:rFonts w:ascii="Cambria" w:hAnsi="Cambria"/>
          <w:sz w:val="28"/>
        </w:rPr>
        <w:t>Returning unused pharmaceuticals to a reverse distribution company</w:t>
      </w:r>
    </w:p>
    <w:p>
      <w:pPr>
        <w:spacing w:after="0" w:line="355" w:lineRule="auto"/>
        <w:jc w:val="left"/>
        <w:rPr>
          <w:rFonts w:ascii="Cambria" w:hAnsi="Cambria"/>
          <w:sz w:val="28"/>
        </w:rPr>
        <w:sectPr>
          <w:pgSz w:w="11910" w:h="16840"/>
          <w:pgMar w:header="0" w:footer="1002" w:top="1340" w:bottom="1200" w:left="1580" w:right="600"/>
        </w:sectPr>
      </w:pPr>
    </w:p>
    <w:p>
      <w:pPr>
        <w:pStyle w:val="BodyText"/>
        <w:spacing w:line="360" w:lineRule="auto" w:before="82"/>
        <w:ind w:left="940" w:right="1188"/>
        <w:rPr>
          <w:rFonts w:ascii="Cambria"/>
        </w:rPr>
      </w:pPr>
      <w:r>
        <w:rPr>
          <w:rFonts w:ascii="Cambria"/>
        </w:rPr>
        <w:t>Collecting and reusing acetone or ethanol, used for drying glassware, several times before</w:t>
      </w:r>
      <w:r>
        <w:rPr>
          <w:rFonts w:ascii="Cambria"/>
          <w:spacing w:val="-2"/>
        </w:rPr>
        <w:t> </w:t>
      </w:r>
      <w:r>
        <w:rPr>
          <w:rFonts w:ascii="Cambria"/>
        </w:rPr>
        <w:t>disposal.</w:t>
      </w:r>
    </w:p>
    <w:p>
      <w:pPr>
        <w:pStyle w:val="BodyText"/>
        <w:spacing w:before="10"/>
        <w:rPr>
          <w:rFonts w:ascii="Cambria"/>
          <w:sz w:val="41"/>
        </w:rPr>
      </w:pPr>
    </w:p>
    <w:p>
      <w:pPr>
        <w:pStyle w:val="Heading2"/>
        <w:spacing w:before="1"/>
        <w:jc w:val="left"/>
        <w:rPr>
          <w:rFonts w:ascii="Cambria"/>
        </w:rPr>
      </w:pPr>
      <w:r>
        <w:rPr>
          <w:rFonts w:ascii="Cambria"/>
        </w:rPr>
        <w:t>Why Waste Minimization is</w:t>
      </w:r>
      <w:r>
        <w:rPr>
          <w:rFonts w:ascii="Cambria"/>
          <w:spacing w:val="-19"/>
        </w:rPr>
        <w:t> </w:t>
      </w:r>
      <w:r>
        <w:rPr>
          <w:rFonts w:ascii="Cambria"/>
        </w:rPr>
        <w:t>Important</w:t>
      </w:r>
    </w:p>
    <w:p>
      <w:pPr>
        <w:pStyle w:val="ListParagraph"/>
        <w:numPr>
          <w:ilvl w:val="1"/>
          <w:numId w:val="2"/>
        </w:numPr>
        <w:tabs>
          <w:tab w:pos="1002" w:val="left" w:leader="none"/>
          <w:tab w:pos="1003" w:val="left" w:leader="none"/>
        </w:tabs>
        <w:spacing w:line="355" w:lineRule="auto" w:before="165" w:after="0"/>
        <w:ind w:left="940" w:right="1198" w:hanging="360"/>
        <w:jc w:val="left"/>
        <w:rPr>
          <w:rFonts w:ascii="Cambria" w:hAnsi="Cambria"/>
          <w:sz w:val="28"/>
        </w:rPr>
      </w:pPr>
      <w:r>
        <w:rPr/>
        <w:tab/>
      </w:r>
      <w:r>
        <w:rPr>
          <w:rFonts w:ascii="Cambria" w:hAnsi="Cambria"/>
          <w:sz w:val="28"/>
        </w:rPr>
        <w:t>Businesses are facing stricter regulatory requirements in the management, transportation, and disposal of hazardous</w:t>
      </w:r>
      <w:r>
        <w:rPr>
          <w:rFonts w:ascii="Cambria" w:hAnsi="Cambria"/>
          <w:spacing w:val="-21"/>
          <w:sz w:val="28"/>
        </w:rPr>
        <w:t> </w:t>
      </w:r>
      <w:r>
        <w:rPr>
          <w:rFonts w:ascii="Cambria" w:hAnsi="Cambria"/>
          <w:sz w:val="28"/>
        </w:rPr>
        <w:t>waste.</w:t>
      </w:r>
    </w:p>
    <w:p>
      <w:pPr>
        <w:pStyle w:val="ListParagraph"/>
        <w:numPr>
          <w:ilvl w:val="1"/>
          <w:numId w:val="2"/>
        </w:numPr>
        <w:tabs>
          <w:tab w:pos="1002" w:val="left" w:leader="none"/>
          <w:tab w:pos="1003" w:val="left" w:leader="none"/>
          <w:tab w:pos="1679" w:val="left" w:leader="none"/>
          <w:tab w:pos="2845" w:val="left" w:leader="none"/>
          <w:tab w:pos="3293" w:val="left" w:leader="none"/>
          <w:tab w:pos="4761" w:val="left" w:leader="none"/>
          <w:tab w:pos="5682" w:val="left" w:leader="none"/>
          <w:tab w:pos="6891" w:val="left" w:leader="none"/>
          <w:tab w:pos="8112" w:val="left" w:leader="none"/>
        </w:tabs>
        <w:spacing w:line="357" w:lineRule="auto" w:before="4" w:after="0"/>
        <w:ind w:left="940" w:right="1198" w:hanging="360"/>
        <w:jc w:val="left"/>
        <w:rPr>
          <w:rFonts w:ascii="Cambria" w:hAnsi="Cambria"/>
          <w:sz w:val="28"/>
        </w:rPr>
      </w:pPr>
      <w:r>
        <w:rPr/>
        <w:tab/>
      </w:r>
      <w:r>
        <w:rPr>
          <w:rFonts w:ascii="Cambria" w:hAnsi="Cambria"/>
          <w:sz w:val="28"/>
        </w:rPr>
        <w:t>The</w:t>
        <w:tab/>
        <w:t>number</w:t>
        <w:tab/>
        <w:t>of</w:t>
        <w:tab/>
        <w:t>hazardous</w:t>
        <w:tab/>
        <w:t>waste</w:t>
        <w:tab/>
        <w:t>disposal</w:t>
        <w:tab/>
        <w:t>facilities</w:t>
        <w:tab/>
      </w:r>
      <w:r>
        <w:rPr>
          <w:rFonts w:ascii="Cambria" w:hAnsi="Cambria"/>
          <w:spacing w:val="-6"/>
          <w:sz w:val="28"/>
        </w:rPr>
        <w:t>has </w:t>
      </w:r>
      <w:r>
        <w:rPr>
          <w:rFonts w:ascii="Cambria" w:hAnsi="Cambria"/>
          <w:sz w:val="28"/>
        </w:rPr>
        <w:t>decreased.</w:t>
      </w:r>
    </w:p>
    <w:p>
      <w:pPr>
        <w:pStyle w:val="ListParagraph"/>
        <w:numPr>
          <w:ilvl w:val="1"/>
          <w:numId w:val="2"/>
        </w:numPr>
        <w:tabs>
          <w:tab w:pos="1002" w:val="left" w:leader="none"/>
          <w:tab w:pos="1003" w:val="left" w:leader="none"/>
        </w:tabs>
        <w:spacing w:line="240" w:lineRule="auto" w:before="0" w:after="0"/>
        <w:ind w:left="1002" w:right="0" w:hanging="423"/>
        <w:jc w:val="left"/>
        <w:rPr>
          <w:rFonts w:ascii="Cambria" w:hAnsi="Cambria"/>
          <w:sz w:val="28"/>
        </w:rPr>
      </w:pPr>
      <w:r>
        <w:rPr>
          <w:rFonts w:ascii="Cambria" w:hAnsi="Cambria"/>
          <w:sz w:val="28"/>
        </w:rPr>
        <w:t>There are greater restrictions in the use of</w:t>
      </w:r>
      <w:r>
        <w:rPr>
          <w:rFonts w:ascii="Cambria" w:hAnsi="Cambria"/>
          <w:spacing w:val="-11"/>
          <w:sz w:val="28"/>
        </w:rPr>
        <w:t> </w:t>
      </w:r>
      <w:r>
        <w:rPr>
          <w:rFonts w:ascii="Cambria" w:hAnsi="Cambria"/>
          <w:sz w:val="28"/>
        </w:rPr>
        <w:t>landfills.</w:t>
      </w:r>
    </w:p>
    <w:p>
      <w:pPr>
        <w:pStyle w:val="ListParagraph"/>
        <w:numPr>
          <w:ilvl w:val="1"/>
          <w:numId w:val="2"/>
        </w:numPr>
        <w:tabs>
          <w:tab w:pos="1002" w:val="left" w:leader="none"/>
          <w:tab w:pos="1003" w:val="left" w:leader="none"/>
        </w:tabs>
        <w:spacing w:line="240" w:lineRule="auto" w:before="165" w:after="0"/>
        <w:ind w:left="1002" w:right="0" w:hanging="423"/>
        <w:jc w:val="left"/>
        <w:rPr>
          <w:rFonts w:ascii="Cambria" w:hAnsi="Cambria"/>
          <w:sz w:val="28"/>
        </w:rPr>
      </w:pPr>
      <w:r>
        <w:rPr>
          <w:rFonts w:ascii="Cambria" w:hAnsi="Cambria"/>
          <w:sz w:val="28"/>
        </w:rPr>
        <w:t>Transportation and disposal costs are</w:t>
      </w:r>
      <w:r>
        <w:rPr>
          <w:rFonts w:ascii="Cambria" w:hAnsi="Cambria"/>
          <w:spacing w:val="-10"/>
          <w:sz w:val="28"/>
        </w:rPr>
        <w:t> </w:t>
      </w:r>
      <w:r>
        <w:rPr>
          <w:rFonts w:ascii="Cambria" w:hAnsi="Cambria"/>
          <w:sz w:val="28"/>
        </w:rPr>
        <w:t>rising.</w:t>
      </w:r>
    </w:p>
    <w:p>
      <w:pPr>
        <w:pStyle w:val="ListParagraph"/>
        <w:numPr>
          <w:ilvl w:val="1"/>
          <w:numId w:val="2"/>
        </w:numPr>
        <w:tabs>
          <w:tab w:pos="1002" w:val="left" w:leader="none"/>
          <w:tab w:pos="1003" w:val="left" w:leader="none"/>
        </w:tabs>
        <w:spacing w:line="355" w:lineRule="auto" w:before="163" w:after="0"/>
        <w:ind w:left="940" w:right="1201" w:hanging="360"/>
        <w:jc w:val="left"/>
        <w:rPr>
          <w:rFonts w:ascii="Cambria" w:hAnsi="Cambria"/>
          <w:sz w:val="28"/>
        </w:rPr>
      </w:pPr>
      <w:r>
        <w:rPr/>
        <w:tab/>
      </w:r>
      <w:r>
        <w:rPr>
          <w:rFonts w:ascii="Cambria" w:hAnsi="Cambria"/>
          <w:sz w:val="28"/>
        </w:rPr>
        <w:t>The long-term liability associated with handling and disposal of hazardous waste is</w:t>
      </w:r>
      <w:r>
        <w:rPr>
          <w:rFonts w:ascii="Cambria" w:hAnsi="Cambria"/>
          <w:spacing w:val="-8"/>
          <w:sz w:val="28"/>
        </w:rPr>
        <w:t> </w:t>
      </w:r>
      <w:r>
        <w:rPr>
          <w:rFonts w:ascii="Cambria" w:hAnsi="Cambria"/>
          <w:sz w:val="28"/>
        </w:rPr>
        <w:t>substantial.</w:t>
      </w:r>
    </w:p>
    <w:p>
      <w:pPr>
        <w:spacing w:after="0" w:line="355" w:lineRule="auto"/>
        <w:jc w:val="left"/>
        <w:rPr>
          <w:rFonts w:ascii="Cambria" w:hAnsi="Cambria"/>
          <w:sz w:val="28"/>
        </w:rPr>
        <w:sectPr>
          <w:pgSz w:w="11910" w:h="16840"/>
          <w:pgMar w:header="0" w:footer="1002" w:top="1340" w:bottom="1200" w:left="1580" w:right="600"/>
        </w:sectPr>
      </w:pPr>
    </w:p>
    <w:p>
      <w:pPr>
        <w:pStyle w:val="Heading1"/>
        <w:ind w:right="2818"/>
        <w:rPr>
          <w:u w:val="none"/>
        </w:rPr>
      </w:pPr>
      <w:r>
        <w:rPr>
          <w:u w:val="thick"/>
        </w:rPr>
        <w:t>Solid waste management</w:t>
      </w:r>
    </w:p>
    <w:p>
      <w:pPr>
        <w:pStyle w:val="BodyText"/>
        <w:rPr>
          <w:rFonts w:ascii="Cambria"/>
          <w:b/>
          <w:sz w:val="20"/>
        </w:rPr>
      </w:pPr>
    </w:p>
    <w:p>
      <w:pPr>
        <w:pStyle w:val="BodyText"/>
        <w:rPr>
          <w:rFonts w:ascii="Cambria"/>
          <w:b/>
          <w:sz w:val="20"/>
        </w:rPr>
      </w:pPr>
    </w:p>
    <w:p>
      <w:pPr>
        <w:pStyle w:val="BodyText"/>
        <w:rPr>
          <w:rFonts w:ascii="Cambria"/>
          <w:b/>
          <w:sz w:val="20"/>
        </w:rPr>
      </w:pPr>
    </w:p>
    <w:p>
      <w:pPr>
        <w:pStyle w:val="Heading2"/>
        <w:numPr>
          <w:ilvl w:val="0"/>
          <w:numId w:val="3"/>
        </w:numPr>
        <w:tabs>
          <w:tab w:pos="1229" w:val="left" w:leader="none"/>
        </w:tabs>
        <w:spacing w:line="240" w:lineRule="auto" w:before="171" w:after="0"/>
        <w:ind w:left="1228" w:right="0" w:hanging="289"/>
        <w:jc w:val="both"/>
      </w:pPr>
      <w:r>
        <w:rPr/>
        <w:t>Definition of solid</w:t>
      </w:r>
      <w:r>
        <w:rPr>
          <w:spacing w:val="-5"/>
        </w:rPr>
        <w:t> </w:t>
      </w:r>
      <w:r>
        <w:rPr/>
        <w:t>wastes:</w:t>
      </w:r>
    </w:p>
    <w:p>
      <w:pPr>
        <w:pStyle w:val="BodyText"/>
        <w:spacing w:line="360" w:lineRule="auto" w:before="248"/>
        <w:ind w:left="940" w:right="1196"/>
        <w:jc w:val="both"/>
      </w:pPr>
      <w:r>
        <w:rPr/>
        <w:t>EPA defines solid waste as any garbage or refuse, sludge from a wastewater treatment plant, water supply treatment plant, or air pollution control facility and other discarded material, including solid, liquid, semi-solid, or contained gaseous material resulting from industrial, commercial, mining, and agricultural operations, and from community activities.</w:t>
      </w:r>
    </w:p>
    <w:p>
      <w:pPr>
        <w:pStyle w:val="BodyText"/>
      </w:pPr>
    </w:p>
    <w:p>
      <w:pPr>
        <w:pStyle w:val="BodyText"/>
        <w:spacing w:before="2"/>
        <w:rPr>
          <w:sz w:val="37"/>
        </w:rPr>
      </w:pPr>
    </w:p>
    <w:p>
      <w:pPr>
        <w:pStyle w:val="Heading2"/>
        <w:numPr>
          <w:ilvl w:val="0"/>
          <w:numId w:val="3"/>
        </w:numPr>
        <w:tabs>
          <w:tab w:pos="1241" w:val="left" w:leader="none"/>
        </w:tabs>
        <w:spacing w:line="240" w:lineRule="auto" w:before="1" w:after="0"/>
        <w:ind w:left="1240" w:right="0" w:hanging="301"/>
        <w:jc w:val="both"/>
      </w:pPr>
      <w:r>
        <w:rPr/>
        <w:t>Classification:</w:t>
      </w:r>
    </w:p>
    <w:p>
      <w:pPr>
        <w:pStyle w:val="BodyText"/>
        <w:spacing w:before="251"/>
        <w:ind w:left="940"/>
        <w:jc w:val="both"/>
      </w:pPr>
      <w:r>
        <w:rPr/>
        <w:t>Solid wastes can be classified according to:</w:t>
      </w:r>
    </w:p>
    <w:p>
      <w:pPr>
        <w:pStyle w:val="ListParagraph"/>
        <w:numPr>
          <w:ilvl w:val="1"/>
          <w:numId w:val="3"/>
        </w:numPr>
        <w:tabs>
          <w:tab w:pos="1231" w:val="left" w:leader="none"/>
        </w:tabs>
        <w:spacing w:line="240" w:lineRule="auto" w:before="251" w:after="0"/>
        <w:ind w:left="1230" w:right="0" w:hanging="291"/>
        <w:jc w:val="both"/>
        <w:rPr>
          <w:sz w:val="28"/>
        </w:rPr>
      </w:pPr>
      <w:r>
        <w:rPr>
          <w:sz w:val="28"/>
        </w:rPr>
        <w:t>source</w:t>
      </w:r>
    </w:p>
    <w:p>
      <w:pPr>
        <w:pStyle w:val="ListParagraph"/>
        <w:numPr>
          <w:ilvl w:val="1"/>
          <w:numId w:val="3"/>
        </w:numPr>
        <w:tabs>
          <w:tab w:pos="1231" w:val="left" w:leader="none"/>
        </w:tabs>
        <w:spacing w:line="240" w:lineRule="auto" w:before="251" w:after="0"/>
        <w:ind w:left="1230" w:right="0" w:hanging="291"/>
        <w:jc w:val="both"/>
        <w:rPr>
          <w:sz w:val="28"/>
        </w:rPr>
      </w:pPr>
      <w:r>
        <w:rPr>
          <w:sz w:val="28"/>
        </w:rPr>
        <w:t>Biological</w:t>
      </w:r>
      <w:r>
        <w:rPr>
          <w:spacing w:val="-3"/>
          <w:sz w:val="28"/>
        </w:rPr>
        <w:t> </w:t>
      </w:r>
      <w:r>
        <w:rPr>
          <w:sz w:val="28"/>
        </w:rPr>
        <w:t>properties</w:t>
      </w:r>
    </w:p>
    <w:p>
      <w:pPr>
        <w:pStyle w:val="ListParagraph"/>
        <w:numPr>
          <w:ilvl w:val="1"/>
          <w:numId w:val="3"/>
        </w:numPr>
        <w:tabs>
          <w:tab w:pos="1231" w:val="left" w:leader="none"/>
        </w:tabs>
        <w:spacing w:line="240" w:lineRule="auto" w:before="251" w:after="0"/>
        <w:ind w:left="1230" w:right="0" w:hanging="291"/>
        <w:jc w:val="both"/>
        <w:rPr>
          <w:sz w:val="28"/>
        </w:rPr>
      </w:pPr>
      <w:r>
        <w:rPr>
          <w:sz w:val="28"/>
        </w:rPr>
        <w:t>physical</w:t>
      </w:r>
      <w:r>
        <w:rPr>
          <w:spacing w:val="-3"/>
          <w:sz w:val="28"/>
        </w:rPr>
        <w:t> </w:t>
      </w:r>
      <w:r>
        <w:rPr>
          <w:sz w:val="28"/>
        </w:rPr>
        <w:t>properties</w:t>
      </w:r>
    </w:p>
    <w:p>
      <w:pPr>
        <w:pStyle w:val="BodyText"/>
      </w:pPr>
    </w:p>
    <w:p>
      <w:pPr>
        <w:pStyle w:val="BodyText"/>
        <w:spacing w:before="4"/>
        <w:rPr>
          <w:sz w:val="41"/>
        </w:rPr>
      </w:pPr>
    </w:p>
    <w:p>
      <w:pPr>
        <w:pStyle w:val="Heading2"/>
        <w:spacing w:before="1"/>
      </w:pPr>
      <w:r>
        <w:rPr>
          <w:u w:val="single"/>
        </w:rPr>
        <w:t>1* Solid wastes according to their sources:</w:t>
      </w:r>
    </w:p>
    <w:p>
      <w:pPr>
        <w:pStyle w:val="ListParagraph"/>
        <w:numPr>
          <w:ilvl w:val="0"/>
          <w:numId w:val="4"/>
        </w:numPr>
        <w:tabs>
          <w:tab w:pos="941" w:val="left" w:leader="none"/>
        </w:tabs>
        <w:spacing w:line="360" w:lineRule="auto" w:before="248" w:after="0"/>
        <w:ind w:left="940" w:right="1193" w:hanging="360"/>
        <w:jc w:val="both"/>
        <w:rPr>
          <w:sz w:val="28"/>
        </w:rPr>
      </w:pPr>
      <w:r>
        <w:rPr>
          <w:b/>
          <w:sz w:val="28"/>
          <w:u w:val="single"/>
        </w:rPr>
        <w:t>Municipal wastes</w:t>
      </w:r>
      <w:r>
        <w:rPr>
          <w:sz w:val="28"/>
        </w:rPr>
        <w:t>, is commonly known as trash or garbage— consists of everyday items we use and then throw away, such as product packaging, grass clippings, furniture, clothing, bottles, food scraps, newspapers, appliances, paint, and batteries. This comes from our homes, schools, hospitals, and</w:t>
      </w:r>
      <w:r>
        <w:rPr>
          <w:spacing w:val="-18"/>
          <w:sz w:val="28"/>
        </w:rPr>
        <w:t> </w:t>
      </w:r>
      <w:r>
        <w:rPr>
          <w:sz w:val="28"/>
        </w:rPr>
        <w:t>businesses.</w:t>
      </w:r>
    </w:p>
    <w:p>
      <w:pPr>
        <w:spacing w:after="0" w:line="360" w:lineRule="auto"/>
        <w:jc w:val="both"/>
        <w:rPr>
          <w:sz w:val="28"/>
        </w:rPr>
        <w:sectPr>
          <w:pgSz w:w="11910" w:h="16840"/>
          <w:pgMar w:header="0" w:footer="1002" w:top="1340" w:bottom="1200" w:left="1580" w:right="600"/>
        </w:sectPr>
      </w:pPr>
    </w:p>
    <w:p>
      <w:pPr>
        <w:pStyle w:val="ListParagraph"/>
        <w:numPr>
          <w:ilvl w:val="0"/>
          <w:numId w:val="4"/>
        </w:numPr>
        <w:tabs>
          <w:tab w:pos="941" w:val="left" w:leader="none"/>
        </w:tabs>
        <w:spacing w:line="360" w:lineRule="auto" w:before="41" w:after="0"/>
        <w:ind w:left="940" w:right="1194" w:hanging="360"/>
        <w:jc w:val="both"/>
        <w:rPr>
          <w:sz w:val="28"/>
        </w:rPr>
      </w:pPr>
      <w:r>
        <w:rPr>
          <w:b/>
          <w:sz w:val="28"/>
        </w:rPr>
        <w:t>Industrial wastes </w:t>
      </w:r>
      <w:r>
        <w:rPr>
          <w:sz w:val="28"/>
        </w:rPr>
        <w:t>Solid, semi-solid,</w:t>
      </w:r>
      <w:r>
        <w:rPr>
          <w:color w:val="0000FF"/>
          <w:sz w:val="28"/>
        </w:rPr>
        <w:t> </w:t>
      </w:r>
      <w:r>
        <w:rPr>
          <w:color w:val="0000FF"/>
          <w:sz w:val="28"/>
          <w:u w:val="single" w:color="0000FF"/>
        </w:rPr>
        <w:t>liquid</w:t>
      </w:r>
      <w:r>
        <w:rPr>
          <w:sz w:val="28"/>
        </w:rPr>
        <w:t>, or gaseous, unwanted or</w:t>
      </w:r>
      <w:r>
        <w:rPr>
          <w:color w:val="0000FF"/>
          <w:sz w:val="28"/>
        </w:rPr>
        <w:t> </w:t>
      </w:r>
      <w:r>
        <w:rPr>
          <w:color w:val="0000FF"/>
          <w:sz w:val="28"/>
          <w:u w:val="single" w:color="0000FF"/>
        </w:rPr>
        <w:t>residual</w:t>
      </w:r>
      <w:r>
        <w:rPr>
          <w:color w:val="0000FF"/>
          <w:sz w:val="28"/>
        </w:rPr>
        <w:t> </w:t>
      </w:r>
      <w:r>
        <w:rPr>
          <w:color w:val="0000FF"/>
          <w:sz w:val="28"/>
          <w:u w:val="single" w:color="0000FF"/>
        </w:rPr>
        <w:t>materials</w:t>
      </w:r>
      <w:r>
        <w:rPr>
          <w:color w:val="0000FF"/>
          <w:sz w:val="28"/>
        </w:rPr>
        <w:t> </w:t>
      </w:r>
      <w:r>
        <w:rPr>
          <w:sz w:val="28"/>
        </w:rPr>
        <w:t>(not including hazardous or</w:t>
      </w:r>
      <w:r>
        <w:rPr>
          <w:color w:val="0000FF"/>
          <w:sz w:val="28"/>
        </w:rPr>
        <w:t> </w:t>
      </w:r>
      <w:r>
        <w:rPr>
          <w:color w:val="0000FF"/>
          <w:sz w:val="28"/>
          <w:u w:val="single" w:color="0000FF"/>
        </w:rPr>
        <w:t>biodegradable wastes</w:t>
      </w:r>
      <w:r>
        <w:rPr>
          <w:sz w:val="28"/>
        </w:rPr>
        <w:t>) from an</w:t>
      </w:r>
      <w:r>
        <w:rPr>
          <w:color w:val="0000FF"/>
          <w:sz w:val="28"/>
        </w:rPr>
        <w:t> </w:t>
      </w:r>
      <w:r>
        <w:rPr>
          <w:color w:val="0000FF"/>
          <w:sz w:val="28"/>
          <w:u w:val="single" w:color="0000FF"/>
        </w:rPr>
        <w:t>industrial</w:t>
      </w:r>
      <w:r>
        <w:rPr>
          <w:color w:val="0000FF"/>
          <w:spacing w:val="-8"/>
          <w:sz w:val="28"/>
        </w:rPr>
        <w:t> </w:t>
      </w:r>
      <w:r>
        <w:rPr>
          <w:sz w:val="28"/>
        </w:rPr>
        <w:t>operation.</w:t>
      </w:r>
    </w:p>
    <w:p>
      <w:pPr>
        <w:pStyle w:val="BodyText"/>
        <w:rPr>
          <w:sz w:val="13"/>
        </w:rPr>
      </w:pPr>
    </w:p>
    <w:p>
      <w:pPr>
        <w:pStyle w:val="Heading2"/>
        <w:spacing w:before="44"/>
        <w:rPr>
          <w:b w:val="0"/>
        </w:rPr>
      </w:pPr>
      <w:r>
        <w:rPr>
          <w:u w:val="single"/>
        </w:rPr>
        <w:t>2*Classification according to biological properties</w:t>
      </w:r>
      <w:r>
        <w:rPr>
          <w:b w:val="0"/>
          <w:u w:val="single"/>
        </w:rPr>
        <w:t>:</w:t>
      </w:r>
    </w:p>
    <w:p>
      <w:pPr>
        <w:pStyle w:val="ListParagraph"/>
        <w:numPr>
          <w:ilvl w:val="0"/>
          <w:numId w:val="4"/>
        </w:numPr>
        <w:tabs>
          <w:tab w:pos="941" w:val="left" w:leader="none"/>
        </w:tabs>
        <w:spacing w:line="360" w:lineRule="auto" w:before="248" w:after="0"/>
        <w:ind w:left="940" w:right="1193" w:hanging="360"/>
        <w:jc w:val="both"/>
        <w:rPr>
          <w:sz w:val="28"/>
        </w:rPr>
      </w:pPr>
      <w:r>
        <w:rPr>
          <w:b/>
          <w:sz w:val="28"/>
        </w:rPr>
        <w:t>Native organic waste</w:t>
      </w:r>
      <w:r>
        <w:rPr>
          <w:sz w:val="28"/>
        </w:rPr>
        <w:t>: easily biodegradable waste. Includes food waste, agricultural waste, and generally any matter from a living organism.</w:t>
      </w:r>
    </w:p>
    <w:p>
      <w:pPr>
        <w:pStyle w:val="ListParagraph"/>
        <w:numPr>
          <w:ilvl w:val="0"/>
          <w:numId w:val="4"/>
        </w:numPr>
        <w:tabs>
          <w:tab w:pos="941" w:val="left" w:leader="none"/>
        </w:tabs>
        <w:spacing w:line="360" w:lineRule="auto" w:before="203" w:after="0"/>
        <w:ind w:left="940" w:right="1194" w:hanging="360"/>
        <w:jc w:val="both"/>
        <w:rPr>
          <w:sz w:val="28"/>
        </w:rPr>
      </w:pPr>
      <w:r>
        <w:rPr>
          <w:b/>
          <w:sz w:val="28"/>
        </w:rPr>
        <w:t>Artificially synthesized-organic waste</w:t>
      </w:r>
      <w:r>
        <w:rPr>
          <w:sz w:val="28"/>
        </w:rPr>
        <w:t>: includes artificially synthesized plastics, textiles and most waste made of polymers and</w:t>
      </w:r>
      <w:r>
        <w:rPr>
          <w:spacing w:val="-4"/>
          <w:sz w:val="28"/>
        </w:rPr>
        <w:t> </w:t>
      </w:r>
      <w:r>
        <w:rPr>
          <w:sz w:val="28"/>
        </w:rPr>
        <w:t>paper.</w:t>
      </w:r>
    </w:p>
    <w:p>
      <w:pPr>
        <w:pStyle w:val="ListParagraph"/>
        <w:numPr>
          <w:ilvl w:val="0"/>
          <w:numId w:val="4"/>
        </w:numPr>
        <w:tabs>
          <w:tab w:pos="941" w:val="left" w:leader="none"/>
        </w:tabs>
        <w:spacing w:line="360" w:lineRule="auto" w:before="193" w:after="0"/>
        <w:ind w:left="940" w:right="1200" w:hanging="360"/>
        <w:jc w:val="both"/>
        <w:rPr>
          <w:rFonts w:ascii="Times New Roman" w:hAnsi="Times New Roman"/>
          <w:sz w:val="28"/>
        </w:rPr>
      </w:pPr>
      <w:r>
        <w:rPr>
          <w:rFonts w:ascii="Times New Roman" w:hAnsi="Times New Roman"/>
          <w:b/>
          <w:sz w:val="28"/>
        </w:rPr>
        <w:t>Mineral waste: </w:t>
      </w:r>
      <w:r>
        <w:rPr>
          <w:rFonts w:ascii="Times New Roman" w:hAnsi="Times New Roman"/>
          <w:sz w:val="28"/>
        </w:rPr>
        <w:t>waste composed of metals or other minerals. Includes ferrous metals and nonferrous metals such as aluminum and copper.</w:t>
      </w:r>
    </w:p>
    <w:p>
      <w:pPr>
        <w:pStyle w:val="ListParagraph"/>
        <w:numPr>
          <w:ilvl w:val="0"/>
          <w:numId w:val="4"/>
        </w:numPr>
        <w:tabs>
          <w:tab w:pos="941" w:val="left" w:leader="none"/>
        </w:tabs>
        <w:spacing w:line="360" w:lineRule="auto" w:before="5" w:after="0"/>
        <w:ind w:left="940" w:right="1196" w:hanging="360"/>
        <w:jc w:val="both"/>
        <w:rPr>
          <w:sz w:val="28"/>
        </w:rPr>
      </w:pPr>
      <w:r>
        <w:rPr>
          <w:b/>
          <w:sz w:val="28"/>
        </w:rPr>
        <w:t>Hazardous waste</w:t>
      </w:r>
      <w:r>
        <w:rPr>
          <w:sz w:val="28"/>
        </w:rPr>
        <w:t>: wastes or mixtures of wastes that pose a substantial present or potential hazard to human health or any other living organism. Includes toxic, explosive, ignitable, oxidant and radioactive waste, heavy metals containing waste and hospitals waste. Their transport and treatment is highly regulated, especially by the Basel</w:t>
      </w:r>
      <w:r>
        <w:rPr>
          <w:spacing w:val="-5"/>
          <w:sz w:val="28"/>
        </w:rPr>
        <w:t> </w:t>
      </w:r>
      <w:r>
        <w:rPr>
          <w:sz w:val="28"/>
        </w:rPr>
        <w:t>convention.</w:t>
      </w:r>
    </w:p>
    <w:p>
      <w:pPr>
        <w:pStyle w:val="Heading2"/>
        <w:spacing w:before="203"/>
      </w:pPr>
      <w:r>
        <w:rPr>
          <w:u w:val="single"/>
        </w:rPr>
        <w:t>3*Classification according to physical properties</w:t>
      </w:r>
    </w:p>
    <w:p>
      <w:pPr>
        <w:pStyle w:val="BodyText"/>
        <w:spacing w:before="11"/>
        <w:rPr>
          <w:b/>
          <w:sz w:val="16"/>
        </w:rPr>
      </w:pPr>
    </w:p>
    <w:p>
      <w:pPr>
        <w:pStyle w:val="BodyText"/>
        <w:spacing w:line="360" w:lineRule="auto" w:before="45"/>
        <w:ind w:left="940" w:right="1195"/>
        <w:jc w:val="both"/>
      </w:pPr>
      <w:r>
        <w:rPr>
          <w:b/>
          <w:u w:val="single"/>
        </w:rPr>
        <w:t>Specific Weight</w:t>
      </w:r>
      <w:r>
        <w:rPr>
          <w:b/>
        </w:rPr>
        <w:t> </w:t>
      </w:r>
      <w:r>
        <w:rPr/>
        <w:t>(Density) is defined as the weight of a material  per unit volume (e.g. kg/m3) Usually it refers to</w:t>
      </w:r>
      <w:r>
        <w:rPr>
          <w:spacing w:val="35"/>
        </w:rPr>
        <w:t> </w:t>
      </w:r>
      <w:r>
        <w:rPr/>
        <w:t>uncompacted waste.</w:t>
      </w:r>
    </w:p>
    <w:p>
      <w:pPr>
        <w:pStyle w:val="BodyText"/>
        <w:spacing w:line="360" w:lineRule="auto" w:before="200"/>
        <w:ind w:left="940" w:right="1194"/>
        <w:jc w:val="both"/>
      </w:pPr>
      <w:r>
        <w:rPr/>
        <w:t>It varies with geographic location, season of the year, and length of time in</w:t>
      </w:r>
      <w:r>
        <w:rPr>
          <w:spacing w:val="-4"/>
        </w:rPr>
        <w:t> </w:t>
      </w:r>
      <w:r>
        <w:rPr/>
        <w:t>storage.</w:t>
      </w:r>
    </w:p>
    <w:p>
      <w:pPr>
        <w:spacing w:after="0" w:line="360" w:lineRule="auto"/>
        <w:jc w:val="both"/>
        <w:sectPr>
          <w:pgSz w:w="11910" w:h="16840"/>
          <w:pgMar w:header="0" w:footer="1002" w:top="1380" w:bottom="1200" w:left="1580" w:right="600"/>
        </w:sectPr>
      </w:pPr>
    </w:p>
    <w:p>
      <w:pPr>
        <w:pStyle w:val="BodyText"/>
        <w:spacing w:line="360" w:lineRule="auto" w:before="21"/>
        <w:ind w:left="940" w:right="1196"/>
        <w:jc w:val="both"/>
      </w:pPr>
      <w:r>
        <w:rPr>
          <w:b/>
          <w:u w:val="single"/>
        </w:rPr>
        <w:t>Moisture Content:</w:t>
      </w:r>
      <w:r>
        <w:rPr>
          <w:b/>
        </w:rPr>
        <w:t> </w:t>
      </w:r>
      <w:r>
        <w:rPr/>
        <w:t>The moisture in a sample is expressed as percentage of the wet weight of the MSW material.</w:t>
      </w:r>
    </w:p>
    <w:p>
      <w:pPr>
        <w:pStyle w:val="BodyText"/>
        <w:spacing w:line="360" w:lineRule="auto" w:before="202"/>
        <w:ind w:left="940" w:right="1194"/>
        <w:jc w:val="both"/>
      </w:pPr>
      <w:r>
        <w:rPr>
          <w:b/>
          <w:u w:val="single"/>
        </w:rPr>
        <w:t>Particle Size and Distribution </w:t>
      </w:r>
      <w:r>
        <w:rPr/>
        <w:t>The size and distribution of the components of wastes are important for the recovery of materials, especially when mechanical means are used such as magnetic</w:t>
      </w:r>
      <w:r>
        <w:rPr>
          <w:spacing w:val="-3"/>
        </w:rPr>
        <w:t> </w:t>
      </w:r>
      <w:r>
        <w:rPr/>
        <w:t>separators.</w:t>
      </w:r>
    </w:p>
    <w:p>
      <w:pPr>
        <w:pStyle w:val="BodyText"/>
        <w:spacing w:line="360" w:lineRule="auto" w:before="198"/>
        <w:ind w:left="940" w:right="1195"/>
        <w:jc w:val="both"/>
      </w:pPr>
      <w:r>
        <w:rPr>
          <w:b/>
          <w:u w:val="single"/>
        </w:rPr>
        <w:t>Field capacity </w:t>
      </w:r>
      <w:r>
        <w:rPr/>
        <w:t>is the total amount of moisture that can be  retained in a waste sample subject to the downward pull of gravity. It is critically important in determining the formation of leachate in</w:t>
      </w:r>
      <w:r>
        <w:rPr>
          <w:spacing w:val="-6"/>
        </w:rPr>
        <w:t> </w:t>
      </w:r>
      <w:r>
        <w:rPr/>
        <w:t>landfills.</w:t>
      </w:r>
    </w:p>
    <w:p>
      <w:pPr>
        <w:spacing w:line="360" w:lineRule="auto" w:before="201"/>
        <w:ind w:left="940" w:right="1196" w:firstLine="0"/>
        <w:jc w:val="both"/>
        <w:rPr>
          <w:sz w:val="28"/>
        </w:rPr>
      </w:pPr>
      <w:r>
        <w:rPr>
          <w:b/>
          <w:sz w:val="28"/>
          <w:u w:val="single"/>
        </w:rPr>
        <w:t>Permeability of Compacted Waste</w:t>
      </w:r>
      <w:r>
        <w:rPr>
          <w:b/>
          <w:sz w:val="28"/>
        </w:rPr>
        <w:t> </w:t>
      </w:r>
      <w:r>
        <w:rPr>
          <w:sz w:val="28"/>
        </w:rPr>
        <w:t>is an important physical property because it governs the movement of liquids &amp; gases in a landfill.</w:t>
      </w:r>
    </w:p>
    <w:p>
      <w:pPr>
        <w:pStyle w:val="Heading2"/>
        <w:numPr>
          <w:ilvl w:val="0"/>
          <w:numId w:val="3"/>
        </w:numPr>
        <w:tabs>
          <w:tab w:pos="1207" w:val="left" w:leader="none"/>
        </w:tabs>
        <w:spacing w:line="240" w:lineRule="auto" w:before="199" w:after="0"/>
        <w:ind w:left="1206" w:right="0" w:hanging="267"/>
        <w:jc w:val="both"/>
      </w:pPr>
      <w:r>
        <w:rPr/>
        <w:t>Impact of solid waste on the</w:t>
      </w:r>
      <w:r>
        <w:rPr>
          <w:spacing w:val="-6"/>
        </w:rPr>
        <w:t> </w:t>
      </w:r>
      <w:r>
        <w:rPr/>
        <w:t>environment</w:t>
      </w:r>
    </w:p>
    <w:p>
      <w:pPr>
        <w:pStyle w:val="BodyText"/>
        <w:spacing w:before="10"/>
        <w:rPr>
          <w:b/>
          <w:sz w:val="29"/>
        </w:rPr>
      </w:pPr>
    </w:p>
    <w:p>
      <w:pPr>
        <w:pStyle w:val="ListParagraph"/>
        <w:numPr>
          <w:ilvl w:val="0"/>
          <w:numId w:val="5"/>
        </w:numPr>
        <w:tabs>
          <w:tab w:pos="1661" w:val="left" w:leader="none"/>
        </w:tabs>
        <w:spacing w:line="352" w:lineRule="auto" w:before="0" w:after="0"/>
        <w:ind w:left="1660" w:right="1199" w:hanging="360"/>
        <w:jc w:val="both"/>
        <w:rPr>
          <w:rFonts w:ascii="Times New Roman" w:hAnsi="Times New Roman"/>
          <w:sz w:val="28"/>
        </w:rPr>
      </w:pPr>
      <w:r>
        <w:rPr>
          <w:rFonts w:ascii="Times New Roman" w:hAnsi="Times New Roman"/>
          <w:sz w:val="28"/>
        </w:rPr>
        <w:t>The accumulation of solid waste at landfill sites can lead to a contamination of air, water, groundwater and</w:t>
      </w:r>
      <w:r>
        <w:rPr>
          <w:rFonts w:ascii="Times New Roman" w:hAnsi="Times New Roman"/>
          <w:spacing w:val="-13"/>
          <w:sz w:val="28"/>
        </w:rPr>
        <w:t> </w:t>
      </w:r>
      <w:r>
        <w:rPr>
          <w:rFonts w:ascii="Times New Roman" w:hAnsi="Times New Roman"/>
          <w:sz w:val="28"/>
        </w:rPr>
        <w:t>soil.</w:t>
      </w:r>
    </w:p>
    <w:p>
      <w:pPr>
        <w:pStyle w:val="ListParagraph"/>
        <w:numPr>
          <w:ilvl w:val="0"/>
          <w:numId w:val="5"/>
        </w:numPr>
        <w:tabs>
          <w:tab w:pos="1661" w:val="left" w:leader="none"/>
        </w:tabs>
        <w:spacing w:line="352" w:lineRule="auto" w:before="9" w:after="0"/>
        <w:ind w:left="1660" w:right="1202" w:hanging="360"/>
        <w:jc w:val="both"/>
        <w:rPr>
          <w:rFonts w:ascii="Times New Roman" w:hAnsi="Times New Roman"/>
          <w:sz w:val="28"/>
        </w:rPr>
      </w:pPr>
      <w:r>
        <w:rPr>
          <w:rFonts w:ascii="Times New Roman" w:hAnsi="Times New Roman"/>
          <w:sz w:val="28"/>
        </w:rPr>
        <w:t>Solid waste disposal sites are found on the outskirts of the urban areas, and have negative</w:t>
      </w:r>
      <w:r>
        <w:rPr>
          <w:rFonts w:ascii="Times New Roman" w:hAnsi="Times New Roman"/>
          <w:spacing w:val="-3"/>
          <w:sz w:val="28"/>
        </w:rPr>
        <w:t> </w:t>
      </w:r>
      <w:r>
        <w:rPr>
          <w:rFonts w:ascii="Times New Roman" w:hAnsi="Times New Roman"/>
          <w:sz w:val="28"/>
        </w:rPr>
        <w:t>impacts…</w:t>
      </w:r>
    </w:p>
    <w:p>
      <w:pPr>
        <w:pStyle w:val="ListParagraph"/>
        <w:numPr>
          <w:ilvl w:val="0"/>
          <w:numId w:val="5"/>
        </w:numPr>
        <w:tabs>
          <w:tab w:pos="1661" w:val="left" w:leader="none"/>
        </w:tabs>
        <w:spacing w:line="357" w:lineRule="auto" w:before="9" w:after="0"/>
        <w:ind w:left="1660" w:right="1201" w:hanging="360"/>
        <w:jc w:val="both"/>
        <w:rPr>
          <w:rFonts w:ascii="Times New Roman" w:hAnsi="Times New Roman"/>
          <w:sz w:val="28"/>
        </w:rPr>
      </w:pPr>
      <w:r>
        <w:rPr>
          <w:rFonts w:ascii="Times New Roman" w:hAnsi="Times New Roman"/>
          <w:sz w:val="28"/>
        </w:rPr>
        <w:t>The incubation and proliferation of flies, mosquitoes, and rodents; that, in turn, are disease transmitters that affect population's health</w:t>
      </w:r>
    </w:p>
    <w:p>
      <w:pPr>
        <w:pStyle w:val="ListParagraph"/>
        <w:numPr>
          <w:ilvl w:val="0"/>
          <w:numId w:val="5"/>
        </w:numPr>
        <w:tabs>
          <w:tab w:pos="1661" w:val="left" w:leader="none"/>
        </w:tabs>
        <w:spacing w:line="357" w:lineRule="auto" w:before="0" w:after="0"/>
        <w:ind w:left="1660" w:right="1201" w:hanging="360"/>
        <w:jc w:val="both"/>
        <w:rPr>
          <w:rFonts w:ascii="Times New Roman" w:hAnsi="Times New Roman"/>
          <w:sz w:val="28"/>
        </w:rPr>
      </w:pPr>
      <w:r>
        <w:rPr>
          <w:rFonts w:ascii="Times New Roman" w:hAnsi="Times New Roman"/>
          <w:sz w:val="28"/>
        </w:rPr>
        <w:t>This situation produces gastrointestinal, dermatological, respiratory, genetic, and several other kind of infectious diseases.</w:t>
      </w:r>
    </w:p>
    <w:p>
      <w:pPr>
        <w:pStyle w:val="ListParagraph"/>
        <w:numPr>
          <w:ilvl w:val="0"/>
          <w:numId w:val="5"/>
        </w:numPr>
        <w:tabs>
          <w:tab w:pos="1661" w:val="left" w:leader="none"/>
        </w:tabs>
        <w:spacing w:line="352" w:lineRule="auto" w:before="0" w:after="0"/>
        <w:ind w:left="1660" w:right="1208" w:hanging="360"/>
        <w:jc w:val="both"/>
        <w:rPr>
          <w:rFonts w:ascii="Times New Roman" w:hAnsi="Times New Roman"/>
          <w:sz w:val="28"/>
        </w:rPr>
      </w:pPr>
      <w:r>
        <w:rPr>
          <w:rFonts w:ascii="Times New Roman" w:hAnsi="Times New Roman"/>
          <w:sz w:val="28"/>
        </w:rPr>
        <w:t>Dumping sites have a very high economic and social cost in the public health</w:t>
      </w:r>
      <w:r>
        <w:rPr>
          <w:rFonts w:ascii="Times New Roman" w:hAnsi="Times New Roman"/>
          <w:spacing w:val="-7"/>
          <w:sz w:val="28"/>
        </w:rPr>
        <w:t> </w:t>
      </w:r>
      <w:r>
        <w:rPr>
          <w:rFonts w:ascii="Times New Roman" w:hAnsi="Times New Roman"/>
          <w:sz w:val="28"/>
        </w:rPr>
        <w:t>services</w:t>
      </w:r>
    </w:p>
    <w:p>
      <w:pPr>
        <w:spacing w:after="0" w:line="352" w:lineRule="auto"/>
        <w:jc w:val="both"/>
        <w:rPr>
          <w:rFonts w:ascii="Times New Roman" w:hAnsi="Times New Roman"/>
          <w:sz w:val="28"/>
        </w:rPr>
        <w:sectPr>
          <w:pgSz w:w="11910" w:h="16840"/>
          <w:pgMar w:header="0" w:footer="1002" w:top="1400" w:bottom="1200" w:left="1580" w:right="600"/>
        </w:sectPr>
      </w:pPr>
    </w:p>
    <w:p>
      <w:pPr>
        <w:pStyle w:val="Heading2"/>
        <w:numPr>
          <w:ilvl w:val="0"/>
          <w:numId w:val="3"/>
        </w:numPr>
        <w:tabs>
          <w:tab w:pos="521" w:val="left" w:leader="none"/>
        </w:tabs>
        <w:spacing w:line="240" w:lineRule="auto" w:before="21" w:after="0"/>
        <w:ind w:left="520" w:right="0" w:hanging="301"/>
        <w:jc w:val="both"/>
      </w:pPr>
      <w:r>
        <w:rPr/>
        <w:t>Waste minimization of solid</w:t>
      </w:r>
      <w:r>
        <w:rPr>
          <w:spacing w:val="-5"/>
        </w:rPr>
        <w:t> </w:t>
      </w:r>
      <w:r>
        <w:rPr/>
        <w:t>wastes</w:t>
      </w:r>
    </w:p>
    <w:p>
      <w:pPr>
        <w:pStyle w:val="BodyText"/>
        <w:spacing w:before="11"/>
        <w:rPr>
          <w:b/>
          <w:sz w:val="29"/>
        </w:rPr>
      </w:pPr>
    </w:p>
    <w:p>
      <w:pPr>
        <w:pStyle w:val="BodyText"/>
        <w:spacing w:line="360" w:lineRule="auto"/>
        <w:ind w:left="220" w:right="1198"/>
        <w:jc w:val="both"/>
        <w:rPr>
          <w:rFonts w:ascii="Times New Roman"/>
        </w:rPr>
      </w:pPr>
      <w:r>
        <w:rPr>
          <w:rFonts w:ascii="Times New Roman"/>
        </w:rPr>
        <w:t>Waste minimization is near the top of almost every version of a waste management hierarchy and is considered to be the most important management technique to be applied to solid waste.</w:t>
      </w:r>
    </w:p>
    <w:p>
      <w:pPr>
        <w:pStyle w:val="BodyText"/>
        <w:rPr>
          <w:rFonts w:ascii="Times New Roman"/>
          <w:sz w:val="20"/>
        </w:rPr>
      </w:pPr>
    </w:p>
    <w:p>
      <w:pPr>
        <w:pStyle w:val="BodyText"/>
        <w:rPr>
          <w:rFonts w:ascii="Times New Roman"/>
          <w:sz w:val="20"/>
        </w:rPr>
      </w:pPr>
    </w:p>
    <w:p>
      <w:pPr>
        <w:pStyle w:val="BodyText"/>
        <w:spacing w:before="2"/>
        <w:rPr>
          <w:rFonts w:ascii="Times New Roman"/>
          <w:sz w:val="13"/>
        </w:rPr>
      </w:pPr>
      <w:r>
        <w:rPr/>
        <w:drawing>
          <wp:anchor distT="0" distB="0" distL="0" distR="0" allowOverlap="1" layoutInCell="1" locked="0" behindDoc="0" simplePos="0" relativeHeight="3">
            <wp:simplePos x="0" y="0"/>
            <wp:positionH relativeFrom="page">
              <wp:posOffset>1143000</wp:posOffset>
            </wp:positionH>
            <wp:positionV relativeFrom="paragraph">
              <wp:posOffset>121006</wp:posOffset>
            </wp:positionV>
            <wp:extent cx="4860370" cy="2890361"/>
            <wp:effectExtent l="0" t="0" r="0" b="0"/>
            <wp:wrapTopAndBottom/>
            <wp:docPr id="3" name="image4.jpeg" descr="F:\waste minimization\solidwastemanagement.jpg"/>
            <wp:cNvGraphicFramePr>
              <a:graphicFrameLocks noChangeAspect="1"/>
            </wp:cNvGraphicFramePr>
            <a:graphic>
              <a:graphicData uri="http://schemas.openxmlformats.org/drawingml/2006/picture">
                <pic:pic>
                  <pic:nvPicPr>
                    <pic:cNvPr id="4" name="image4.jpeg"/>
                    <pic:cNvPicPr/>
                  </pic:nvPicPr>
                  <pic:blipFill>
                    <a:blip r:embed="rId9" cstate="print"/>
                    <a:stretch>
                      <a:fillRect/>
                    </a:stretch>
                  </pic:blipFill>
                  <pic:spPr>
                    <a:xfrm>
                      <a:off x="0" y="0"/>
                      <a:ext cx="4860370" cy="2890361"/>
                    </a:xfrm>
                    <a:prstGeom prst="rect">
                      <a:avLst/>
                    </a:prstGeom>
                  </pic:spPr>
                </pic:pic>
              </a:graphicData>
            </a:graphic>
          </wp:anchor>
        </w:drawing>
      </w:r>
    </w:p>
    <w:p>
      <w:pPr>
        <w:pStyle w:val="BodyText"/>
        <w:spacing w:before="6"/>
        <w:rPr>
          <w:rFonts w:ascii="Times New Roman"/>
          <w:sz w:val="25"/>
        </w:rPr>
      </w:pPr>
    </w:p>
    <w:p>
      <w:pPr>
        <w:pStyle w:val="ListParagraph"/>
        <w:numPr>
          <w:ilvl w:val="1"/>
          <w:numId w:val="2"/>
        </w:numPr>
        <w:tabs>
          <w:tab w:pos="941" w:val="left" w:leader="none"/>
        </w:tabs>
        <w:spacing w:line="357" w:lineRule="auto" w:before="1" w:after="0"/>
        <w:ind w:left="940" w:right="1195" w:hanging="360"/>
        <w:jc w:val="both"/>
        <w:rPr>
          <w:rFonts w:ascii="Times New Roman" w:hAnsi="Times New Roman"/>
          <w:sz w:val="28"/>
        </w:rPr>
      </w:pPr>
      <w:r>
        <w:rPr>
          <w:rFonts w:ascii="Times New Roman" w:hAnsi="Times New Roman"/>
          <w:sz w:val="28"/>
        </w:rPr>
        <w:t>includes </w:t>
      </w:r>
      <w:r>
        <w:rPr>
          <w:rFonts w:ascii="Times New Roman" w:hAnsi="Times New Roman"/>
          <w:b/>
          <w:sz w:val="28"/>
        </w:rPr>
        <w:t>source reduction </w:t>
      </w:r>
      <w:r>
        <w:rPr>
          <w:rFonts w:ascii="Times New Roman" w:hAnsi="Times New Roman"/>
          <w:sz w:val="28"/>
        </w:rPr>
        <w:t>or practices that reduce or eliminate waste generation at source and environmentally sound </w:t>
      </w:r>
      <w:r>
        <w:rPr>
          <w:rFonts w:ascii="Times New Roman" w:hAnsi="Times New Roman"/>
          <w:b/>
          <w:sz w:val="28"/>
        </w:rPr>
        <w:t>recycling </w:t>
      </w:r>
      <w:r>
        <w:rPr>
          <w:rFonts w:ascii="Times New Roman" w:hAnsi="Times New Roman"/>
          <w:sz w:val="28"/>
        </w:rPr>
        <w:t>practices.</w:t>
      </w:r>
    </w:p>
    <w:p>
      <w:pPr>
        <w:pStyle w:val="ListParagraph"/>
        <w:numPr>
          <w:ilvl w:val="0"/>
          <w:numId w:val="4"/>
        </w:numPr>
        <w:tabs>
          <w:tab w:pos="941" w:val="left" w:leader="none"/>
        </w:tabs>
        <w:spacing w:line="360" w:lineRule="auto" w:before="5" w:after="0"/>
        <w:ind w:left="940" w:right="1197" w:hanging="360"/>
        <w:jc w:val="both"/>
        <w:rPr>
          <w:sz w:val="28"/>
        </w:rPr>
      </w:pPr>
      <w:r>
        <w:rPr>
          <w:sz w:val="28"/>
        </w:rPr>
        <w:t>It does not include waste treatment (or any process designed to change the physical, chemical or biological composition of</w:t>
      </w:r>
      <w:r>
        <w:rPr>
          <w:spacing w:val="-22"/>
          <w:sz w:val="28"/>
        </w:rPr>
        <w:t> </w:t>
      </w:r>
      <w:r>
        <w:rPr>
          <w:sz w:val="28"/>
        </w:rPr>
        <w:t>wastes.</w:t>
      </w:r>
    </w:p>
    <w:p>
      <w:pPr>
        <w:pStyle w:val="BodyText"/>
      </w:pPr>
    </w:p>
    <w:p>
      <w:pPr>
        <w:pStyle w:val="BodyText"/>
      </w:pPr>
    </w:p>
    <w:p>
      <w:pPr>
        <w:pStyle w:val="ListParagraph"/>
        <w:numPr>
          <w:ilvl w:val="0"/>
          <w:numId w:val="6"/>
        </w:numPr>
        <w:tabs>
          <w:tab w:pos="597" w:val="left" w:leader="none"/>
        </w:tabs>
        <w:spacing w:line="360" w:lineRule="auto" w:before="231" w:after="0"/>
        <w:ind w:left="220" w:right="1199" w:firstLine="0"/>
        <w:jc w:val="both"/>
        <w:rPr>
          <w:sz w:val="28"/>
        </w:rPr>
      </w:pPr>
      <w:r>
        <w:rPr>
          <w:b/>
          <w:sz w:val="28"/>
        </w:rPr>
        <w:t>Source reduction</w:t>
      </w:r>
      <w:r>
        <w:rPr>
          <w:sz w:val="28"/>
        </w:rPr>
        <w:t>, or waste prevention, is designing products to reduce the amount of waste that will later need to be thrown away and also to make the resulting waste less</w:t>
      </w:r>
      <w:r>
        <w:rPr>
          <w:spacing w:val="-10"/>
          <w:sz w:val="28"/>
        </w:rPr>
        <w:t> </w:t>
      </w:r>
      <w:r>
        <w:rPr>
          <w:sz w:val="28"/>
        </w:rPr>
        <w:t>toxic.</w:t>
      </w:r>
    </w:p>
    <w:p>
      <w:pPr>
        <w:pStyle w:val="Heading2"/>
        <w:spacing w:before="200"/>
        <w:ind w:left="220"/>
      </w:pPr>
      <w:r>
        <w:rPr/>
        <w:t>Benefits of Reducing and Reusing</w:t>
      </w:r>
    </w:p>
    <w:p>
      <w:pPr>
        <w:pStyle w:val="BodyText"/>
        <w:spacing w:before="5"/>
        <w:rPr>
          <w:b/>
          <w:sz w:val="30"/>
        </w:rPr>
      </w:pPr>
    </w:p>
    <w:p>
      <w:pPr>
        <w:pStyle w:val="ListParagraph"/>
        <w:numPr>
          <w:ilvl w:val="1"/>
          <w:numId w:val="6"/>
        </w:numPr>
        <w:tabs>
          <w:tab w:pos="940" w:val="left" w:leader="none"/>
          <w:tab w:pos="941" w:val="left" w:leader="none"/>
        </w:tabs>
        <w:spacing w:line="240" w:lineRule="auto" w:before="0" w:after="0"/>
        <w:ind w:left="940" w:right="0" w:hanging="361"/>
        <w:jc w:val="left"/>
        <w:rPr>
          <w:sz w:val="28"/>
        </w:rPr>
      </w:pPr>
      <w:r>
        <w:rPr>
          <w:sz w:val="28"/>
        </w:rPr>
        <w:t>Saves</w:t>
      </w:r>
      <w:r>
        <w:rPr>
          <w:spacing w:val="-1"/>
          <w:sz w:val="28"/>
        </w:rPr>
        <w:t> </w:t>
      </w:r>
      <w:r>
        <w:rPr>
          <w:sz w:val="28"/>
        </w:rPr>
        <w:t>energy;</w:t>
      </w:r>
    </w:p>
    <w:p>
      <w:pPr>
        <w:spacing w:after="0" w:line="240" w:lineRule="auto"/>
        <w:jc w:val="left"/>
        <w:rPr>
          <w:sz w:val="28"/>
        </w:rPr>
        <w:sectPr>
          <w:pgSz w:w="11910" w:h="16840"/>
          <w:pgMar w:header="0" w:footer="1002" w:top="1400" w:bottom="1200" w:left="1580" w:right="600"/>
        </w:sectPr>
      </w:pPr>
    </w:p>
    <w:p>
      <w:pPr>
        <w:pStyle w:val="ListParagraph"/>
        <w:numPr>
          <w:ilvl w:val="1"/>
          <w:numId w:val="6"/>
        </w:numPr>
        <w:tabs>
          <w:tab w:pos="941" w:val="left" w:leader="none"/>
        </w:tabs>
        <w:spacing w:line="360" w:lineRule="auto" w:before="41" w:after="0"/>
        <w:ind w:left="940" w:right="1200" w:hanging="360"/>
        <w:jc w:val="both"/>
        <w:rPr>
          <w:sz w:val="28"/>
        </w:rPr>
      </w:pPr>
      <w:r>
        <w:rPr>
          <w:sz w:val="28"/>
        </w:rPr>
        <w:t>Reduces greenhouse gas emissions that contribute to global climate</w:t>
      </w:r>
      <w:r>
        <w:rPr>
          <w:spacing w:val="-3"/>
          <w:sz w:val="28"/>
        </w:rPr>
        <w:t> </w:t>
      </w:r>
      <w:r>
        <w:rPr>
          <w:sz w:val="28"/>
        </w:rPr>
        <w:t>change;</w:t>
      </w:r>
    </w:p>
    <w:p>
      <w:pPr>
        <w:pStyle w:val="ListParagraph"/>
        <w:numPr>
          <w:ilvl w:val="1"/>
          <w:numId w:val="6"/>
        </w:numPr>
        <w:tabs>
          <w:tab w:pos="940" w:val="left" w:leader="none"/>
          <w:tab w:pos="941" w:val="left" w:leader="none"/>
        </w:tabs>
        <w:spacing w:line="240" w:lineRule="auto" w:before="202" w:after="0"/>
        <w:ind w:left="940" w:right="0" w:hanging="361"/>
        <w:jc w:val="left"/>
        <w:rPr>
          <w:sz w:val="28"/>
        </w:rPr>
      </w:pPr>
      <w:r>
        <w:rPr>
          <w:sz w:val="28"/>
        </w:rPr>
        <w:t>Helps sustain the environment for future</w:t>
      </w:r>
      <w:r>
        <w:rPr>
          <w:spacing w:val="-10"/>
          <w:sz w:val="28"/>
        </w:rPr>
        <w:t> </w:t>
      </w:r>
      <w:r>
        <w:rPr>
          <w:sz w:val="28"/>
        </w:rPr>
        <w:t>generations;</w:t>
      </w:r>
    </w:p>
    <w:p>
      <w:pPr>
        <w:pStyle w:val="BodyText"/>
        <w:spacing w:before="4"/>
        <w:rPr>
          <w:sz w:val="30"/>
        </w:rPr>
      </w:pPr>
    </w:p>
    <w:p>
      <w:pPr>
        <w:pStyle w:val="ListParagraph"/>
        <w:numPr>
          <w:ilvl w:val="1"/>
          <w:numId w:val="6"/>
        </w:numPr>
        <w:tabs>
          <w:tab w:pos="940" w:val="left" w:leader="none"/>
          <w:tab w:pos="941" w:val="left" w:leader="none"/>
        </w:tabs>
        <w:spacing w:line="240" w:lineRule="auto" w:before="0" w:after="0"/>
        <w:ind w:left="940" w:right="0" w:hanging="361"/>
        <w:jc w:val="left"/>
        <w:rPr>
          <w:sz w:val="28"/>
        </w:rPr>
      </w:pPr>
      <w:r>
        <w:rPr>
          <w:sz w:val="28"/>
        </w:rPr>
        <w:t>Saves</w:t>
      </w:r>
      <w:r>
        <w:rPr>
          <w:spacing w:val="-2"/>
          <w:sz w:val="28"/>
        </w:rPr>
        <w:t> </w:t>
      </w:r>
      <w:r>
        <w:rPr>
          <w:sz w:val="28"/>
        </w:rPr>
        <w:t>money;</w:t>
      </w:r>
    </w:p>
    <w:p>
      <w:pPr>
        <w:pStyle w:val="BodyText"/>
        <w:spacing w:before="3"/>
        <w:rPr>
          <w:sz w:val="30"/>
        </w:rPr>
      </w:pPr>
    </w:p>
    <w:p>
      <w:pPr>
        <w:pStyle w:val="ListParagraph"/>
        <w:numPr>
          <w:ilvl w:val="1"/>
          <w:numId w:val="6"/>
        </w:numPr>
        <w:tabs>
          <w:tab w:pos="941" w:val="left" w:leader="none"/>
        </w:tabs>
        <w:spacing w:line="360" w:lineRule="auto" w:before="0" w:after="0"/>
        <w:ind w:left="940" w:right="1199" w:hanging="360"/>
        <w:jc w:val="both"/>
        <w:rPr>
          <w:sz w:val="28"/>
        </w:rPr>
      </w:pPr>
      <w:r>
        <w:rPr>
          <w:sz w:val="28"/>
        </w:rPr>
        <w:t>Reduces the amount of waste that will need to be recycled or sent to landfills and</w:t>
      </w:r>
      <w:r>
        <w:rPr>
          <w:spacing w:val="-4"/>
          <w:sz w:val="28"/>
        </w:rPr>
        <w:t> </w:t>
      </w:r>
      <w:r>
        <w:rPr>
          <w:sz w:val="28"/>
        </w:rPr>
        <w:t>incinerators;</w:t>
      </w:r>
    </w:p>
    <w:p>
      <w:pPr>
        <w:pStyle w:val="ListParagraph"/>
        <w:numPr>
          <w:ilvl w:val="1"/>
          <w:numId w:val="6"/>
        </w:numPr>
        <w:tabs>
          <w:tab w:pos="940" w:val="left" w:leader="none"/>
          <w:tab w:pos="941" w:val="left" w:leader="none"/>
        </w:tabs>
        <w:spacing w:line="240" w:lineRule="auto" w:before="201" w:after="0"/>
        <w:ind w:left="940" w:right="0" w:hanging="361"/>
        <w:jc w:val="left"/>
        <w:rPr>
          <w:sz w:val="28"/>
        </w:rPr>
      </w:pPr>
      <w:r>
        <w:rPr>
          <w:sz w:val="28"/>
        </w:rPr>
        <w:t>Allows products to be used to their fullest</w:t>
      </w:r>
      <w:r>
        <w:rPr>
          <w:spacing w:val="-8"/>
          <w:sz w:val="28"/>
        </w:rPr>
        <w:t> </w:t>
      </w:r>
      <w:r>
        <w:rPr>
          <w:sz w:val="28"/>
        </w:rPr>
        <w:t>extent.</w:t>
      </w:r>
    </w:p>
    <w:p>
      <w:pPr>
        <w:pStyle w:val="BodyText"/>
        <w:spacing w:before="5"/>
        <w:rPr>
          <w:sz w:val="30"/>
        </w:rPr>
      </w:pPr>
    </w:p>
    <w:p>
      <w:pPr>
        <w:pStyle w:val="ListParagraph"/>
        <w:numPr>
          <w:ilvl w:val="1"/>
          <w:numId w:val="6"/>
        </w:numPr>
        <w:tabs>
          <w:tab w:pos="941" w:val="left" w:leader="none"/>
        </w:tabs>
        <w:spacing w:line="360" w:lineRule="auto" w:before="0" w:after="0"/>
        <w:ind w:left="940" w:right="1199" w:hanging="360"/>
        <w:jc w:val="both"/>
        <w:rPr>
          <w:sz w:val="28"/>
        </w:rPr>
      </w:pPr>
      <w:r>
        <w:rPr>
          <w:sz w:val="28"/>
        </w:rPr>
        <w:t>Source prevention is done by any change in design, manufacture, purchase, or use of materials or products to reduce their amount or toxicity before they become municipal solid</w:t>
      </w:r>
      <w:r>
        <w:rPr>
          <w:spacing w:val="-13"/>
          <w:sz w:val="28"/>
        </w:rPr>
        <w:t> </w:t>
      </w:r>
      <w:r>
        <w:rPr>
          <w:sz w:val="28"/>
        </w:rPr>
        <w:t>waste.</w:t>
      </w:r>
    </w:p>
    <w:p>
      <w:pPr>
        <w:pStyle w:val="ListParagraph"/>
        <w:numPr>
          <w:ilvl w:val="0"/>
          <w:numId w:val="6"/>
        </w:numPr>
        <w:tabs>
          <w:tab w:pos="1286" w:val="left" w:leader="none"/>
        </w:tabs>
        <w:spacing w:line="360" w:lineRule="auto" w:before="200" w:after="0"/>
        <w:ind w:left="940" w:right="1195" w:firstLine="0"/>
        <w:jc w:val="both"/>
        <w:rPr>
          <w:sz w:val="28"/>
        </w:rPr>
      </w:pPr>
      <w:r>
        <w:rPr>
          <w:b/>
          <w:sz w:val="28"/>
        </w:rPr>
        <w:t>Recycling </w:t>
      </w:r>
      <w:r>
        <w:rPr>
          <w:sz w:val="28"/>
        </w:rPr>
        <w:t>is the recovery of useful materials, such as paper, glass, plastic, and metals, from the trash to use to make new products, reducing the amount of new raw materials</w:t>
      </w:r>
      <w:r>
        <w:rPr>
          <w:spacing w:val="-16"/>
          <w:sz w:val="28"/>
        </w:rPr>
        <w:t> </w:t>
      </w:r>
      <w:r>
        <w:rPr>
          <w:sz w:val="28"/>
        </w:rPr>
        <w:t>needed.</w:t>
      </w:r>
    </w:p>
    <w:p>
      <w:pPr>
        <w:pStyle w:val="Heading2"/>
        <w:spacing w:before="200"/>
      </w:pPr>
      <w:r>
        <w:rPr/>
        <w:t>The steps of recycling</w:t>
      </w:r>
    </w:p>
    <w:p>
      <w:pPr>
        <w:pStyle w:val="BodyText"/>
        <w:spacing w:before="4"/>
        <w:rPr>
          <w:b/>
          <w:sz w:val="30"/>
        </w:rPr>
      </w:pPr>
    </w:p>
    <w:p>
      <w:pPr>
        <w:pStyle w:val="BodyText"/>
        <w:spacing w:line="501" w:lineRule="auto"/>
        <w:ind w:left="940" w:right="2743"/>
      </w:pPr>
      <w:r>
        <w:rPr/>
        <w:t>1- Collecting and sorting discarded materials by type, 2 taking the materials to a recycling facility,</w:t>
      </w:r>
    </w:p>
    <w:p>
      <w:pPr>
        <w:pStyle w:val="ListParagraph"/>
        <w:numPr>
          <w:ilvl w:val="0"/>
          <w:numId w:val="7"/>
        </w:numPr>
        <w:tabs>
          <w:tab w:pos="1147" w:val="left" w:leader="none"/>
        </w:tabs>
        <w:spacing w:line="360" w:lineRule="auto" w:before="0" w:after="0"/>
        <w:ind w:left="940" w:right="1199" w:firstLine="0"/>
        <w:jc w:val="left"/>
        <w:rPr>
          <w:sz w:val="28"/>
        </w:rPr>
      </w:pPr>
      <w:r>
        <w:rPr>
          <w:sz w:val="28"/>
        </w:rPr>
        <w:t>cleaning the discarded materials so that they can be shredded or crushed</w:t>
      </w:r>
    </w:p>
    <w:p>
      <w:pPr>
        <w:pStyle w:val="ListParagraph"/>
        <w:numPr>
          <w:ilvl w:val="0"/>
          <w:numId w:val="7"/>
        </w:numPr>
        <w:tabs>
          <w:tab w:pos="1178" w:val="left" w:leader="none"/>
        </w:tabs>
        <w:spacing w:line="360" w:lineRule="auto" w:before="199" w:after="0"/>
        <w:ind w:left="940" w:right="1196" w:firstLine="0"/>
        <w:jc w:val="left"/>
        <w:rPr>
          <w:sz w:val="28"/>
        </w:rPr>
      </w:pPr>
      <w:r>
        <w:rPr>
          <w:sz w:val="28"/>
        </w:rPr>
        <w:t>reusing the shredded or crushed material to manufacture new products</w:t>
      </w:r>
    </w:p>
    <w:p>
      <w:pPr>
        <w:pStyle w:val="Heading2"/>
        <w:numPr>
          <w:ilvl w:val="0"/>
          <w:numId w:val="6"/>
        </w:numPr>
        <w:tabs>
          <w:tab w:pos="1231" w:val="left" w:leader="none"/>
        </w:tabs>
        <w:spacing w:line="240" w:lineRule="auto" w:before="199" w:after="0"/>
        <w:ind w:left="1230" w:right="0" w:hanging="291"/>
        <w:jc w:val="left"/>
      </w:pPr>
      <w:r>
        <w:rPr/>
        <w:t>Composting</w:t>
      </w:r>
    </w:p>
    <w:p>
      <w:pPr>
        <w:spacing w:after="0" w:line="240" w:lineRule="auto"/>
        <w:jc w:val="left"/>
        <w:sectPr>
          <w:pgSz w:w="11910" w:h="16840"/>
          <w:pgMar w:header="0" w:footer="1002" w:top="1380" w:bottom="1200" w:left="1580" w:right="600"/>
        </w:sectPr>
      </w:pPr>
    </w:p>
    <w:p>
      <w:pPr>
        <w:pStyle w:val="ListParagraph"/>
        <w:numPr>
          <w:ilvl w:val="1"/>
          <w:numId w:val="6"/>
        </w:numPr>
        <w:tabs>
          <w:tab w:pos="941" w:val="left" w:leader="none"/>
        </w:tabs>
        <w:spacing w:line="360" w:lineRule="auto" w:before="41" w:after="0"/>
        <w:ind w:left="940" w:right="1196" w:hanging="360"/>
        <w:jc w:val="both"/>
        <w:rPr>
          <w:sz w:val="28"/>
        </w:rPr>
      </w:pPr>
      <w:r>
        <w:rPr>
          <w:sz w:val="28"/>
        </w:rPr>
        <w:t>It is considered to be a form of recycling of solid wastes. It is consisted of the aerobic decomposition of organic waste by micro (bacteria, yeasts, fungi…) and macro organisms (earth worms, mites, other</w:t>
      </w:r>
      <w:r>
        <w:rPr>
          <w:spacing w:val="-3"/>
          <w:sz w:val="28"/>
        </w:rPr>
        <w:t> </w:t>
      </w:r>
      <w:r>
        <w:rPr>
          <w:sz w:val="28"/>
        </w:rPr>
        <w:t>insects…).</w:t>
      </w:r>
    </w:p>
    <w:p>
      <w:pPr>
        <w:pStyle w:val="ListParagraph"/>
        <w:numPr>
          <w:ilvl w:val="1"/>
          <w:numId w:val="6"/>
        </w:numPr>
        <w:tabs>
          <w:tab w:pos="941" w:val="left" w:leader="none"/>
        </w:tabs>
        <w:spacing w:line="360" w:lineRule="auto" w:before="201" w:after="0"/>
        <w:ind w:left="940" w:right="1193" w:hanging="360"/>
        <w:jc w:val="both"/>
        <w:rPr>
          <w:sz w:val="28"/>
        </w:rPr>
      </w:pPr>
      <w:r>
        <w:rPr>
          <w:sz w:val="28"/>
        </w:rPr>
        <w:t>Collecting organic waste, such as food scraps and yard trimmings, are stored under conditions designed to help it break down naturally.</w:t>
      </w:r>
    </w:p>
    <w:p>
      <w:pPr>
        <w:pStyle w:val="ListParagraph"/>
        <w:numPr>
          <w:ilvl w:val="1"/>
          <w:numId w:val="6"/>
        </w:numPr>
        <w:tabs>
          <w:tab w:pos="941" w:val="left" w:leader="none"/>
        </w:tabs>
        <w:spacing w:line="360" w:lineRule="auto" w:before="200" w:after="0"/>
        <w:ind w:left="940" w:right="1194" w:hanging="360"/>
        <w:jc w:val="both"/>
        <w:rPr>
          <w:sz w:val="28"/>
        </w:rPr>
      </w:pPr>
      <w:r>
        <w:rPr>
          <w:sz w:val="28"/>
        </w:rPr>
        <w:t>The process is controlled through monitoring the temperature of the compost pile and the CO</w:t>
      </w:r>
      <w:r>
        <w:rPr>
          <w:sz w:val="28"/>
          <w:vertAlign w:val="subscript"/>
        </w:rPr>
        <w:t>2</w:t>
      </w:r>
      <w:r>
        <w:rPr>
          <w:sz w:val="28"/>
          <w:vertAlign w:val="baseline"/>
        </w:rPr>
        <w:t> level, turning and moisturizing it when</w:t>
      </w:r>
      <w:r>
        <w:rPr>
          <w:spacing w:val="-4"/>
          <w:sz w:val="28"/>
          <w:vertAlign w:val="baseline"/>
        </w:rPr>
        <w:t> </w:t>
      </w:r>
      <w:r>
        <w:rPr>
          <w:sz w:val="28"/>
          <w:vertAlign w:val="baseline"/>
        </w:rPr>
        <w:t>needed.</w:t>
      </w:r>
    </w:p>
    <w:p>
      <w:pPr>
        <w:pStyle w:val="ListParagraph"/>
        <w:numPr>
          <w:ilvl w:val="1"/>
          <w:numId w:val="6"/>
        </w:numPr>
        <w:tabs>
          <w:tab w:pos="941" w:val="left" w:leader="none"/>
        </w:tabs>
        <w:spacing w:line="360" w:lineRule="auto" w:before="200" w:after="0"/>
        <w:ind w:left="940" w:right="1198" w:hanging="360"/>
        <w:jc w:val="both"/>
        <w:rPr>
          <w:sz w:val="28"/>
        </w:rPr>
      </w:pPr>
      <w:r>
        <w:rPr>
          <w:sz w:val="28"/>
        </w:rPr>
        <w:t>According to EPA composting can then be used as a natural fertilizer.</w:t>
      </w:r>
    </w:p>
    <w:p>
      <w:pPr>
        <w:pStyle w:val="ListParagraph"/>
        <w:numPr>
          <w:ilvl w:val="1"/>
          <w:numId w:val="6"/>
        </w:numPr>
        <w:tabs>
          <w:tab w:pos="941" w:val="left" w:leader="none"/>
        </w:tabs>
        <w:spacing w:line="360" w:lineRule="auto" w:before="201" w:after="0"/>
        <w:ind w:left="940" w:right="1196" w:hanging="360"/>
        <w:jc w:val="both"/>
        <w:rPr>
          <w:sz w:val="28"/>
        </w:rPr>
      </w:pPr>
      <w:r>
        <w:rPr>
          <w:sz w:val="28"/>
        </w:rPr>
        <w:t>Recycling and composting prevented 85.1 million tons of material away from being disposed of</w:t>
      </w:r>
      <w:r>
        <w:rPr>
          <w:spacing w:val="-8"/>
          <w:sz w:val="28"/>
        </w:rPr>
        <w:t> </w:t>
      </w:r>
      <w:r>
        <w:rPr>
          <w:sz w:val="28"/>
        </w:rPr>
        <w:t>2010.</w:t>
      </w:r>
    </w:p>
    <w:p>
      <w:pPr>
        <w:pStyle w:val="ListParagraph"/>
        <w:numPr>
          <w:ilvl w:val="1"/>
          <w:numId w:val="6"/>
        </w:numPr>
        <w:tabs>
          <w:tab w:pos="941" w:val="left" w:leader="none"/>
        </w:tabs>
        <w:spacing w:line="360" w:lineRule="auto" w:before="199" w:after="0"/>
        <w:ind w:left="940" w:right="1194" w:hanging="360"/>
        <w:jc w:val="both"/>
        <w:rPr>
          <w:sz w:val="28"/>
        </w:rPr>
      </w:pPr>
      <w:r>
        <w:rPr>
          <w:sz w:val="28"/>
        </w:rPr>
        <w:t>This prevented the release of approximately 186 million metric tons of carbon dioxide equivalent into the</w:t>
      </w:r>
      <w:r>
        <w:rPr>
          <w:spacing w:val="-8"/>
          <w:sz w:val="28"/>
        </w:rPr>
        <w:t> </w:t>
      </w:r>
      <w:r>
        <w:rPr>
          <w:sz w:val="28"/>
        </w:rPr>
        <w:t>air.</w:t>
      </w:r>
    </w:p>
    <w:p>
      <w:pPr>
        <w:pStyle w:val="BodyText"/>
      </w:pPr>
    </w:p>
    <w:p>
      <w:pPr>
        <w:pStyle w:val="BodyText"/>
      </w:pPr>
    </w:p>
    <w:p>
      <w:pPr>
        <w:pStyle w:val="Heading2"/>
        <w:spacing w:before="230"/>
        <w:jc w:val="left"/>
      </w:pPr>
      <w:r>
        <w:rPr/>
        <w:t>Treatment and disposal of solid wastes include:</w:t>
      </w:r>
    </w:p>
    <w:p>
      <w:pPr>
        <w:pStyle w:val="BodyText"/>
        <w:spacing w:before="5"/>
        <w:rPr>
          <w:b/>
          <w:sz w:val="30"/>
        </w:rPr>
      </w:pPr>
    </w:p>
    <w:p>
      <w:pPr>
        <w:pStyle w:val="ListParagraph"/>
        <w:numPr>
          <w:ilvl w:val="0"/>
          <w:numId w:val="6"/>
        </w:numPr>
        <w:tabs>
          <w:tab w:pos="1274" w:val="left" w:leader="none"/>
        </w:tabs>
        <w:spacing w:line="360" w:lineRule="auto" w:before="0" w:after="0"/>
        <w:ind w:left="940" w:right="1194" w:firstLine="0"/>
        <w:jc w:val="both"/>
        <w:rPr>
          <w:sz w:val="28"/>
        </w:rPr>
      </w:pPr>
      <w:r>
        <w:rPr>
          <w:b/>
          <w:sz w:val="28"/>
        </w:rPr>
        <w:t>Recovery </w:t>
      </w:r>
      <w:r>
        <w:rPr>
          <w:sz w:val="28"/>
        </w:rPr>
        <w:t>is the conversion of non-recyclable waste materials into useable heat, electricity, or fuel through a variety of processes.</w:t>
      </w:r>
    </w:p>
    <w:p>
      <w:pPr>
        <w:pStyle w:val="ListParagraph"/>
        <w:numPr>
          <w:ilvl w:val="1"/>
          <w:numId w:val="6"/>
        </w:numPr>
        <w:tabs>
          <w:tab w:pos="941" w:val="left" w:leader="none"/>
        </w:tabs>
        <w:spacing w:line="360" w:lineRule="auto" w:before="200" w:after="0"/>
        <w:ind w:left="940" w:right="1195" w:hanging="360"/>
        <w:jc w:val="both"/>
        <w:rPr>
          <w:sz w:val="28"/>
        </w:rPr>
      </w:pPr>
      <w:r>
        <w:rPr>
          <w:sz w:val="28"/>
        </w:rPr>
        <w:t>Converting non-recyclable waste materials into electricity and heat generates a renewable energy source and reduces</w:t>
      </w:r>
      <w:r>
        <w:rPr>
          <w:spacing w:val="-29"/>
          <w:sz w:val="28"/>
        </w:rPr>
        <w:t> </w:t>
      </w:r>
      <w:r>
        <w:rPr>
          <w:sz w:val="28"/>
        </w:rPr>
        <w:t>carbon</w:t>
      </w:r>
    </w:p>
    <w:p>
      <w:pPr>
        <w:spacing w:after="0" w:line="360" w:lineRule="auto"/>
        <w:jc w:val="both"/>
        <w:rPr>
          <w:sz w:val="28"/>
        </w:rPr>
        <w:sectPr>
          <w:footerReference w:type="default" r:id="rId10"/>
          <w:pgSz w:w="11910" w:h="16840"/>
          <w:pgMar w:footer="1002" w:header="0" w:top="1380" w:bottom="1200" w:left="1580" w:right="600"/>
        </w:sectPr>
      </w:pPr>
    </w:p>
    <w:p>
      <w:pPr>
        <w:pStyle w:val="BodyText"/>
        <w:spacing w:line="360" w:lineRule="auto" w:before="21"/>
        <w:ind w:left="940" w:right="1198"/>
        <w:jc w:val="both"/>
      </w:pPr>
      <w:r>
        <w:rPr/>
        <w:t>emissions by offsetting the need for energy from fossil sources and reduces methane generation from</w:t>
      </w:r>
      <w:r>
        <w:rPr>
          <w:spacing w:val="-11"/>
        </w:rPr>
        <w:t> </w:t>
      </w:r>
      <w:r>
        <w:rPr/>
        <w:t>landfills.</w:t>
      </w:r>
    </w:p>
    <w:p>
      <w:pPr>
        <w:pStyle w:val="ListParagraph"/>
        <w:numPr>
          <w:ilvl w:val="1"/>
          <w:numId w:val="6"/>
        </w:numPr>
        <w:tabs>
          <w:tab w:pos="940" w:val="left" w:leader="none"/>
          <w:tab w:pos="941" w:val="left" w:leader="none"/>
        </w:tabs>
        <w:spacing w:line="240" w:lineRule="auto" w:before="202" w:after="0"/>
        <w:ind w:left="940" w:right="0" w:hanging="361"/>
        <w:jc w:val="left"/>
        <w:rPr>
          <w:sz w:val="28"/>
        </w:rPr>
      </w:pPr>
      <w:r>
        <w:rPr>
          <w:sz w:val="28"/>
        </w:rPr>
        <w:t>This process is often called waste-to-energy (WTE) and</w:t>
      </w:r>
      <w:r>
        <w:rPr>
          <w:spacing w:val="-14"/>
          <w:sz w:val="28"/>
        </w:rPr>
        <w:t> </w:t>
      </w:r>
      <w:r>
        <w:rPr>
          <w:sz w:val="28"/>
        </w:rPr>
        <w:t>includes:</w:t>
      </w:r>
    </w:p>
    <w:p>
      <w:pPr>
        <w:pStyle w:val="BodyText"/>
        <w:spacing w:before="4"/>
        <w:rPr>
          <w:sz w:val="30"/>
        </w:rPr>
      </w:pPr>
    </w:p>
    <w:p>
      <w:pPr>
        <w:pStyle w:val="BodyText"/>
        <w:spacing w:line="360" w:lineRule="auto"/>
        <w:ind w:left="940" w:right="1198"/>
        <w:jc w:val="both"/>
      </w:pPr>
      <w:r>
        <w:rPr>
          <w:b/>
          <w:u w:val="single"/>
        </w:rPr>
        <w:t>Incineration</w:t>
      </w:r>
      <w:r>
        <w:rPr/>
        <w:t>: a technology that involves the complete oxidation of organic waste to carbon dioxide and water vapor (combustion) in an incinerator (a furnace) to recover the resulting heat which can be used as so or be converted to electricity.</w:t>
      </w:r>
    </w:p>
    <w:p>
      <w:pPr>
        <w:pStyle w:val="BodyText"/>
        <w:spacing w:line="360" w:lineRule="auto" w:before="199"/>
        <w:ind w:left="940" w:right="1195"/>
        <w:jc w:val="both"/>
      </w:pPr>
      <w:r>
        <w:rPr>
          <w:b/>
          <w:u w:val="single"/>
        </w:rPr>
        <w:t>Pyrolysis</w:t>
      </w:r>
      <w:r>
        <w:rPr/>
        <w:t>: a technology that involves the drying and decomposition of organic substances in absence of oxygen. The products are synthetic gas (mainly composed of hydrogen H2 and carbon monoxide CO), which can be directly used as a</w:t>
      </w:r>
      <w:r>
        <w:rPr>
          <w:spacing w:val="-19"/>
        </w:rPr>
        <w:t> </w:t>
      </w:r>
      <w:r>
        <w:rPr/>
        <w:t>fuel</w:t>
      </w:r>
    </w:p>
    <w:p>
      <w:pPr>
        <w:pStyle w:val="BodyText"/>
        <w:spacing w:line="360" w:lineRule="auto" w:before="201"/>
        <w:ind w:left="940" w:right="1197"/>
        <w:jc w:val="both"/>
      </w:pPr>
      <w:r>
        <w:rPr>
          <w:b/>
          <w:u w:val="single"/>
        </w:rPr>
        <w:t>Gasification</w:t>
      </w:r>
      <w:r>
        <w:rPr/>
        <w:t>: a technology that consists on converting organic substances into fuel gas or synthesis gas by partial oxidation with pure oxygen. The byproduct is a dense inert solid compound, destined to the landfill or to serve as construction material.</w:t>
      </w:r>
    </w:p>
    <w:p>
      <w:pPr>
        <w:pStyle w:val="Heading2"/>
        <w:numPr>
          <w:ilvl w:val="0"/>
          <w:numId w:val="6"/>
        </w:numPr>
        <w:tabs>
          <w:tab w:pos="1231" w:val="left" w:leader="none"/>
        </w:tabs>
        <w:spacing w:line="240" w:lineRule="auto" w:before="200" w:after="0"/>
        <w:ind w:left="1230" w:right="0" w:hanging="291"/>
        <w:jc w:val="both"/>
      </w:pPr>
      <w:r>
        <w:rPr/>
        <w:t>Disposal</w:t>
      </w:r>
      <w:r>
        <w:rPr>
          <w:spacing w:val="-1"/>
        </w:rPr>
        <w:t> </w:t>
      </w:r>
      <w:r>
        <w:rPr/>
        <w:t>(landfilling)</w:t>
      </w:r>
    </w:p>
    <w:p>
      <w:pPr>
        <w:pStyle w:val="BodyText"/>
        <w:spacing w:before="5"/>
        <w:rPr>
          <w:b/>
          <w:sz w:val="30"/>
        </w:rPr>
      </w:pPr>
    </w:p>
    <w:p>
      <w:pPr>
        <w:pStyle w:val="BodyText"/>
        <w:spacing w:line="360" w:lineRule="auto" w:before="1"/>
        <w:ind w:left="940" w:right="1194"/>
        <w:jc w:val="both"/>
      </w:pPr>
      <w:r>
        <w:rPr/>
        <w:t>Landfills are engineered areas where waste is placed into the land. Landfills usually have liner systems and other safeguards to prevent polluting the groundwater.</w:t>
      </w:r>
    </w:p>
    <w:p>
      <w:pPr>
        <w:pStyle w:val="ListParagraph"/>
        <w:numPr>
          <w:ilvl w:val="1"/>
          <w:numId w:val="6"/>
        </w:numPr>
        <w:tabs>
          <w:tab w:pos="941" w:val="left" w:leader="none"/>
        </w:tabs>
        <w:spacing w:line="360" w:lineRule="auto" w:before="199" w:after="0"/>
        <w:ind w:left="940" w:right="1197" w:hanging="360"/>
        <w:jc w:val="both"/>
        <w:rPr>
          <w:sz w:val="28"/>
        </w:rPr>
      </w:pPr>
      <w:r>
        <w:rPr>
          <w:sz w:val="28"/>
        </w:rPr>
        <w:t>Some materials may be banned from disposal in municipal solid waste landfills including common household items such as paints, cleaners/chemicals, motor oil, batteries, and</w:t>
      </w:r>
      <w:r>
        <w:rPr>
          <w:spacing w:val="-8"/>
          <w:sz w:val="28"/>
        </w:rPr>
        <w:t> </w:t>
      </w:r>
      <w:r>
        <w:rPr>
          <w:sz w:val="28"/>
        </w:rPr>
        <w:t>pesticides.</w:t>
      </w:r>
    </w:p>
    <w:p>
      <w:pPr>
        <w:pStyle w:val="ListParagraph"/>
        <w:numPr>
          <w:ilvl w:val="1"/>
          <w:numId w:val="6"/>
        </w:numPr>
        <w:tabs>
          <w:tab w:pos="941" w:val="left" w:leader="none"/>
        </w:tabs>
        <w:spacing w:line="360" w:lineRule="auto" w:before="200" w:after="0"/>
        <w:ind w:left="940" w:right="1198" w:hanging="360"/>
        <w:jc w:val="both"/>
        <w:rPr>
          <w:sz w:val="28"/>
        </w:rPr>
      </w:pPr>
      <w:r>
        <w:rPr>
          <w:sz w:val="28"/>
        </w:rPr>
        <w:t>Leftover portions of these products are called</w:t>
      </w:r>
      <w:r>
        <w:rPr>
          <w:color w:val="0000FF"/>
          <w:sz w:val="28"/>
        </w:rPr>
        <w:t> </w:t>
      </w:r>
      <w:r>
        <w:rPr>
          <w:color w:val="0000FF"/>
          <w:sz w:val="28"/>
          <w:u w:val="single" w:color="0000FF"/>
        </w:rPr>
        <w:t>household hazardous</w:t>
      </w:r>
      <w:r>
        <w:rPr>
          <w:color w:val="0000FF"/>
          <w:spacing w:val="36"/>
          <w:sz w:val="28"/>
          <w:u w:val="single" w:color="0000FF"/>
        </w:rPr>
        <w:t> </w:t>
      </w:r>
      <w:r>
        <w:rPr>
          <w:color w:val="0000FF"/>
          <w:sz w:val="28"/>
          <w:u w:val="single" w:color="0000FF"/>
        </w:rPr>
        <w:t>waste</w:t>
      </w:r>
      <w:r>
        <w:rPr>
          <w:sz w:val="28"/>
        </w:rPr>
        <w:t>.</w:t>
      </w:r>
      <w:r>
        <w:rPr>
          <w:spacing w:val="36"/>
          <w:sz w:val="28"/>
        </w:rPr>
        <w:t> </w:t>
      </w:r>
      <w:r>
        <w:rPr>
          <w:sz w:val="28"/>
        </w:rPr>
        <w:t>can</w:t>
      </w:r>
      <w:r>
        <w:rPr>
          <w:spacing w:val="35"/>
          <w:sz w:val="28"/>
        </w:rPr>
        <w:t> </w:t>
      </w:r>
      <w:r>
        <w:rPr>
          <w:sz w:val="28"/>
        </w:rPr>
        <w:t>be</w:t>
      </w:r>
      <w:r>
        <w:rPr>
          <w:spacing w:val="36"/>
          <w:sz w:val="28"/>
        </w:rPr>
        <w:t> </w:t>
      </w:r>
      <w:r>
        <w:rPr>
          <w:sz w:val="28"/>
        </w:rPr>
        <w:t>dangerous</w:t>
      </w:r>
      <w:r>
        <w:rPr>
          <w:spacing w:val="37"/>
          <w:sz w:val="28"/>
        </w:rPr>
        <w:t> </w:t>
      </w:r>
      <w:r>
        <w:rPr>
          <w:sz w:val="28"/>
        </w:rPr>
        <w:t>to</w:t>
      </w:r>
      <w:r>
        <w:rPr>
          <w:spacing w:val="37"/>
          <w:sz w:val="28"/>
        </w:rPr>
        <w:t> </w:t>
      </w:r>
      <w:r>
        <w:rPr>
          <w:sz w:val="28"/>
        </w:rPr>
        <w:t>your</w:t>
      </w:r>
      <w:r>
        <w:rPr>
          <w:spacing w:val="37"/>
          <w:sz w:val="28"/>
        </w:rPr>
        <w:t> </w:t>
      </w:r>
      <w:r>
        <w:rPr>
          <w:sz w:val="28"/>
        </w:rPr>
        <w:t>health</w:t>
      </w:r>
      <w:r>
        <w:rPr>
          <w:spacing w:val="35"/>
          <w:sz w:val="28"/>
        </w:rPr>
        <w:t> </w:t>
      </w:r>
      <w:r>
        <w:rPr>
          <w:sz w:val="28"/>
        </w:rPr>
        <w:t>and</w:t>
      </w:r>
      <w:r>
        <w:rPr>
          <w:spacing w:val="34"/>
          <w:sz w:val="28"/>
        </w:rPr>
        <w:t> </w:t>
      </w:r>
      <w:r>
        <w:rPr>
          <w:sz w:val="28"/>
        </w:rPr>
        <w:t>the</w:t>
      </w:r>
    </w:p>
    <w:p>
      <w:pPr>
        <w:spacing w:after="0" w:line="360" w:lineRule="auto"/>
        <w:jc w:val="both"/>
        <w:rPr>
          <w:sz w:val="28"/>
        </w:rPr>
        <w:sectPr>
          <w:pgSz w:w="11910" w:h="16840"/>
          <w:pgMar w:header="0" w:footer="1002" w:top="1400" w:bottom="1200" w:left="1580" w:right="600"/>
        </w:sectPr>
      </w:pPr>
    </w:p>
    <w:p>
      <w:pPr>
        <w:pStyle w:val="BodyText"/>
        <w:tabs>
          <w:tab w:pos="2740" w:val="left" w:leader="none"/>
          <w:tab w:pos="3639" w:val="left" w:leader="none"/>
          <w:tab w:pos="5003" w:val="left" w:leader="none"/>
          <w:tab w:pos="6140" w:val="left" w:leader="none"/>
          <w:tab w:pos="6941" w:val="left" w:leader="none"/>
          <w:tab w:pos="7330" w:val="left" w:leader="none"/>
        </w:tabs>
        <w:spacing w:line="360" w:lineRule="auto" w:before="21"/>
        <w:ind w:left="940" w:right="1196"/>
      </w:pPr>
      <w:r>
        <w:rPr/>
        <w:t>environment.</w:t>
        <w:tab/>
        <w:t>Many</w:t>
        <w:tab/>
        <w:t>municipal</w:t>
        <w:tab/>
        <w:t>landfills</w:t>
        <w:tab/>
        <w:t>have</w:t>
        <w:tab/>
        <w:t>a</w:t>
        <w:tab/>
      </w:r>
      <w:r>
        <w:rPr>
          <w:spacing w:val="-3"/>
        </w:rPr>
        <w:t>household </w:t>
      </w:r>
      <w:r>
        <w:rPr/>
        <w:t>hazardous waste drop-off station for these</w:t>
      </w:r>
      <w:r>
        <w:rPr>
          <w:spacing w:val="-9"/>
        </w:rPr>
        <w:t> </w:t>
      </w:r>
      <w:r>
        <w:rPr/>
        <w:t>materials.</w:t>
      </w:r>
    </w:p>
    <w:p>
      <w:pPr>
        <w:pStyle w:val="Heading2"/>
        <w:spacing w:before="204"/>
        <w:jc w:val="left"/>
      </w:pPr>
      <w:r>
        <w:rPr>
          <w:u w:val="single"/>
        </w:rPr>
        <w:t>e* Solid wastes in Egypt</w:t>
      </w:r>
    </w:p>
    <w:p>
      <w:pPr>
        <w:pStyle w:val="ListParagraph"/>
        <w:numPr>
          <w:ilvl w:val="1"/>
          <w:numId w:val="6"/>
        </w:numPr>
        <w:tabs>
          <w:tab w:pos="941" w:val="left" w:leader="none"/>
        </w:tabs>
        <w:spacing w:line="276" w:lineRule="auto" w:before="249" w:after="0"/>
        <w:ind w:left="940" w:right="1195" w:hanging="360"/>
        <w:jc w:val="both"/>
        <w:rPr>
          <w:sz w:val="28"/>
        </w:rPr>
      </w:pPr>
      <w:r>
        <w:rPr>
          <w:sz w:val="28"/>
        </w:rPr>
        <w:t>The total quantity of solid wastes generated in Egypt is 63 – 69 million tons/year, including municipal solid waste (garbage), industrial waste, agricultural waste, sludge resulting from sanitation treatment, hospital wastes, construction and demolition debris and wastes from the cleaning of canals and drains.</w:t>
      </w:r>
    </w:p>
    <w:p>
      <w:pPr>
        <w:pStyle w:val="Heading2"/>
        <w:spacing w:before="203"/>
        <w:jc w:val="left"/>
      </w:pPr>
      <w:r>
        <w:rPr>
          <w:u w:val="single"/>
        </w:rPr>
        <w:t>Case study from Dakahleya Governorate</w:t>
      </w:r>
    </w:p>
    <w:p>
      <w:pPr>
        <w:pStyle w:val="BodyText"/>
        <w:spacing w:before="11"/>
        <w:rPr>
          <w:b/>
          <w:sz w:val="16"/>
        </w:rPr>
      </w:pPr>
    </w:p>
    <w:p>
      <w:pPr>
        <w:spacing w:before="44"/>
        <w:ind w:left="940" w:right="0" w:firstLine="0"/>
        <w:jc w:val="left"/>
        <w:rPr>
          <w:b/>
          <w:sz w:val="28"/>
        </w:rPr>
      </w:pPr>
      <w:r>
        <w:rPr>
          <w:b/>
          <w:sz w:val="28"/>
          <w:u w:val="single"/>
        </w:rPr>
        <w:t>The problem :</w:t>
      </w:r>
    </w:p>
    <w:p>
      <w:pPr>
        <w:pStyle w:val="BodyText"/>
        <w:spacing w:before="9"/>
        <w:rPr>
          <w:b/>
          <w:sz w:val="16"/>
        </w:rPr>
      </w:pPr>
    </w:p>
    <w:p>
      <w:pPr>
        <w:pStyle w:val="BodyText"/>
        <w:spacing w:line="278" w:lineRule="auto" w:before="44"/>
        <w:ind w:left="940" w:right="1188"/>
      </w:pPr>
      <w:r>
        <w:rPr/>
        <w:t>A much of the governorate is prime agricultural land, the availability for landfilling is severly limited.</w:t>
      </w:r>
    </w:p>
    <w:p>
      <w:pPr>
        <w:pStyle w:val="ListParagraph"/>
        <w:numPr>
          <w:ilvl w:val="1"/>
          <w:numId w:val="6"/>
        </w:numPr>
        <w:tabs>
          <w:tab w:pos="940" w:val="left" w:leader="none"/>
          <w:tab w:pos="941" w:val="left" w:leader="none"/>
        </w:tabs>
        <w:spacing w:line="278" w:lineRule="auto" w:before="194" w:after="0"/>
        <w:ind w:left="940" w:right="1198" w:hanging="360"/>
        <w:jc w:val="left"/>
        <w:rPr>
          <w:sz w:val="28"/>
        </w:rPr>
      </w:pPr>
      <w:r>
        <w:rPr>
          <w:sz w:val="28"/>
        </w:rPr>
        <w:t>Wastes generation at Mansoura and its surrounding is estimated to be 305 ton per</w:t>
      </w:r>
      <w:r>
        <w:rPr>
          <w:spacing w:val="-6"/>
          <w:sz w:val="28"/>
        </w:rPr>
        <w:t> </w:t>
      </w:r>
      <w:r>
        <w:rPr>
          <w:sz w:val="28"/>
        </w:rPr>
        <w:t>day.</w:t>
      </w:r>
    </w:p>
    <w:p>
      <w:pPr>
        <w:pStyle w:val="ListParagraph"/>
        <w:numPr>
          <w:ilvl w:val="1"/>
          <w:numId w:val="6"/>
        </w:numPr>
        <w:tabs>
          <w:tab w:pos="940" w:val="left" w:leader="none"/>
          <w:tab w:pos="941" w:val="left" w:leader="none"/>
        </w:tabs>
        <w:spacing w:line="240" w:lineRule="auto" w:before="196" w:after="0"/>
        <w:ind w:left="940" w:right="0" w:hanging="361"/>
        <w:jc w:val="left"/>
        <w:rPr>
          <w:sz w:val="28"/>
        </w:rPr>
      </w:pPr>
      <w:r>
        <w:rPr>
          <w:sz w:val="28"/>
        </w:rPr>
        <w:t>This waste</w:t>
      </w:r>
      <w:r>
        <w:rPr>
          <w:spacing w:val="-4"/>
          <w:sz w:val="28"/>
        </w:rPr>
        <w:t> </w:t>
      </w:r>
      <w:r>
        <w:rPr>
          <w:sz w:val="28"/>
        </w:rPr>
        <w:t>contains:</w:t>
      </w:r>
    </w:p>
    <w:p>
      <w:pPr>
        <w:pStyle w:val="BodyText"/>
        <w:spacing w:before="251"/>
        <w:ind w:left="940"/>
      </w:pPr>
      <w:r>
        <w:rPr/>
        <w:t>*Orgainc content 60-70%</w:t>
      </w:r>
    </w:p>
    <w:p>
      <w:pPr>
        <w:pStyle w:val="BodyText"/>
        <w:spacing w:before="251"/>
        <w:ind w:left="940"/>
      </w:pPr>
      <w:r>
        <w:rPr/>
        <w:t>*Recyclable material 3-7%</w:t>
      </w:r>
    </w:p>
    <w:p>
      <w:pPr>
        <w:pStyle w:val="ListParagraph"/>
        <w:numPr>
          <w:ilvl w:val="1"/>
          <w:numId w:val="6"/>
        </w:numPr>
        <w:tabs>
          <w:tab w:pos="941" w:val="left" w:leader="none"/>
        </w:tabs>
        <w:spacing w:line="278" w:lineRule="auto" w:before="249" w:after="0"/>
        <w:ind w:left="940" w:right="1197" w:hanging="360"/>
        <w:jc w:val="both"/>
        <w:rPr>
          <w:sz w:val="28"/>
        </w:rPr>
      </w:pPr>
      <w:r>
        <w:rPr>
          <w:sz w:val="28"/>
        </w:rPr>
        <w:t>For the waste management of organic wastes in the governorate, a 150 ton per day municipal solid waste composting plant has been constructed at</w:t>
      </w:r>
      <w:r>
        <w:rPr>
          <w:spacing w:val="-7"/>
          <w:sz w:val="28"/>
        </w:rPr>
        <w:t> </w:t>
      </w:r>
      <w:r>
        <w:rPr>
          <w:sz w:val="28"/>
        </w:rPr>
        <w:t>Mansoura.</w:t>
      </w:r>
    </w:p>
    <w:p>
      <w:pPr>
        <w:pStyle w:val="ListParagraph"/>
        <w:numPr>
          <w:ilvl w:val="1"/>
          <w:numId w:val="6"/>
        </w:numPr>
        <w:tabs>
          <w:tab w:pos="941" w:val="left" w:leader="none"/>
        </w:tabs>
        <w:spacing w:line="240" w:lineRule="auto" w:before="193" w:after="0"/>
        <w:ind w:left="940" w:right="0" w:hanging="361"/>
        <w:jc w:val="both"/>
        <w:rPr>
          <w:sz w:val="28"/>
        </w:rPr>
      </w:pPr>
      <w:r>
        <w:rPr>
          <w:sz w:val="28"/>
        </w:rPr>
        <w:t>This waste was previously disposed it in the city’s</w:t>
      </w:r>
      <w:r>
        <w:rPr>
          <w:spacing w:val="-15"/>
          <w:sz w:val="28"/>
        </w:rPr>
        <w:t> </w:t>
      </w:r>
      <w:r>
        <w:rPr>
          <w:sz w:val="28"/>
        </w:rPr>
        <w:t>dumpsites.</w:t>
      </w:r>
    </w:p>
    <w:p>
      <w:pPr>
        <w:pStyle w:val="ListParagraph"/>
        <w:numPr>
          <w:ilvl w:val="1"/>
          <w:numId w:val="6"/>
        </w:numPr>
        <w:tabs>
          <w:tab w:pos="941" w:val="left" w:leader="none"/>
        </w:tabs>
        <w:spacing w:line="240" w:lineRule="auto" w:before="251" w:after="0"/>
        <w:ind w:left="940" w:right="0" w:hanging="361"/>
        <w:jc w:val="both"/>
        <w:rPr>
          <w:sz w:val="28"/>
        </w:rPr>
      </w:pPr>
      <w:r>
        <w:rPr>
          <w:sz w:val="28"/>
        </w:rPr>
        <w:t>Composting reduced the material to be landfilled by</w:t>
      </w:r>
      <w:r>
        <w:rPr>
          <w:spacing w:val="-13"/>
          <w:sz w:val="28"/>
        </w:rPr>
        <w:t> </w:t>
      </w:r>
      <w:r>
        <w:rPr>
          <w:sz w:val="28"/>
        </w:rPr>
        <w:t>40%.</w:t>
      </w:r>
    </w:p>
    <w:p>
      <w:pPr>
        <w:pStyle w:val="ListParagraph"/>
        <w:numPr>
          <w:ilvl w:val="1"/>
          <w:numId w:val="6"/>
        </w:numPr>
        <w:tabs>
          <w:tab w:pos="941" w:val="left" w:leader="none"/>
        </w:tabs>
        <w:spacing w:line="278" w:lineRule="auto" w:before="249" w:after="0"/>
        <w:ind w:left="940" w:right="1200" w:hanging="360"/>
        <w:jc w:val="both"/>
        <w:rPr>
          <w:sz w:val="28"/>
        </w:rPr>
      </w:pPr>
      <w:r>
        <w:rPr>
          <w:sz w:val="28"/>
        </w:rPr>
        <w:t>Governorate is being reclaimed for which compost will be used as soil</w:t>
      </w:r>
      <w:r>
        <w:rPr>
          <w:spacing w:val="-1"/>
          <w:sz w:val="28"/>
        </w:rPr>
        <w:t> </w:t>
      </w:r>
      <w:r>
        <w:rPr>
          <w:sz w:val="28"/>
        </w:rPr>
        <w:t>conditioner.</w:t>
      </w:r>
    </w:p>
    <w:p>
      <w:pPr>
        <w:spacing w:after="0" w:line="278" w:lineRule="auto"/>
        <w:jc w:val="both"/>
        <w:rPr>
          <w:sz w:val="28"/>
        </w:rPr>
        <w:sectPr>
          <w:footerReference w:type="default" r:id="rId11"/>
          <w:pgSz w:w="11910" w:h="16840"/>
          <w:pgMar w:footer="1002" w:header="0" w:top="1400" w:bottom="1200" w:left="1580" w:right="600"/>
          <w:pgNumType w:start="2"/>
        </w:sectPr>
      </w:pPr>
    </w:p>
    <w:p>
      <w:pPr>
        <w:pStyle w:val="Heading1"/>
        <w:ind w:right="2815"/>
        <w:rPr>
          <w:u w:val="none"/>
        </w:rPr>
      </w:pPr>
      <w:r>
        <w:rPr>
          <w:u w:val="thick"/>
        </w:rPr>
        <w:t>E-waste (solid waste)</w:t>
      </w:r>
    </w:p>
    <w:p>
      <w:pPr>
        <w:pStyle w:val="ListParagraph"/>
        <w:numPr>
          <w:ilvl w:val="0"/>
          <w:numId w:val="8"/>
        </w:numPr>
        <w:tabs>
          <w:tab w:pos="941" w:val="left" w:leader="none"/>
        </w:tabs>
        <w:spacing w:line="360" w:lineRule="auto" w:before="279" w:after="0"/>
        <w:ind w:left="940" w:right="1201" w:hanging="360"/>
        <w:jc w:val="both"/>
        <w:rPr>
          <w:sz w:val="28"/>
        </w:rPr>
      </w:pPr>
      <w:r>
        <w:rPr>
          <w:sz w:val="28"/>
        </w:rPr>
        <w:t>E-waste contains more than 1000 different It may be ‘hazardous’ or</w:t>
      </w:r>
      <w:r>
        <w:rPr>
          <w:spacing w:val="61"/>
          <w:sz w:val="28"/>
        </w:rPr>
        <w:t> </w:t>
      </w:r>
      <w:r>
        <w:rPr>
          <w:sz w:val="28"/>
        </w:rPr>
        <w:t>‘non-hazardous’.</w:t>
      </w:r>
    </w:p>
    <w:p>
      <w:pPr>
        <w:pStyle w:val="ListParagraph"/>
        <w:numPr>
          <w:ilvl w:val="0"/>
          <w:numId w:val="8"/>
        </w:numPr>
        <w:tabs>
          <w:tab w:pos="941" w:val="left" w:leader="none"/>
        </w:tabs>
        <w:spacing w:line="360" w:lineRule="auto" w:before="199" w:after="0"/>
        <w:ind w:left="940" w:right="1197" w:hanging="360"/>
        <w:jc w:val="both"/>
        <w:rPr>
          <w:sz w:val="28"/>
        </w:rPr>
      </w:pPr>
      <w:r>
        <w:rPr>
          <w:sz w:val="28"/>
        </w:rPr>
        <w:t>it consists of ferrous and non-ferrous metals, plastics, glass, wood and plywood, concrete and ceramics, rubber,</w:t>
      </w:r>
      <w:r>
        <w:rPr>
          <w:spacing w:val="-13"/>
          <w:sz w:val="28"/>
        </w:rPr>
        <w:t> </w:t>
      </w:r>
      <w:r>
        <w:rPr>
          <w:sz w:val="28"/>
        </w:rPr>
        <w:t>etc.</w:t>
      </w:r>
    </w:p>
    <w:p>
      <w:pPr>
        <w:pStyle w:val="ListParagraph"/>
        <w:numPr>
          <w:ilvl w:val="0"/>
          <w:numId w:val="8"/>
        </w:numPr>
        <w:tabs>
          <w:tab w:pos="941" w:val="left" w:leader="none"/>
        </w:tabs>
        <w:spacing w:line="360" w:lineRule="auto" w:before="201" w:after="0"/>
        <w:ind w:left="940" w:right="1192" w:hanging="360"/>
        <w:jc w:val="both"/>
        <w:rPr>
          <w:sz w:val="28"/>
        </w:rPr>
      </w:pPr>
      <w:r>
        <w:rPr>
          <w:sz w:val="28"/>
        </w:rPr>
        <w:t>Iron and steel constitute about 50% of the products, plastics – 21%, non-ferrous metals – 13%, and other constituents account for the</w:t>
      </w:r>
      <w:r>
        <w:rPr>
          <w:spacing w:val="-2"/>
          <w:sz w:val="28"/>
        </w:rPr>
        <w:t> </w:t>
      </w:r>
      <w:r>
        <w:rPr>
          <w:sz w:val="28"/>
        </w:rPr>
        <w:t>rest.</w:t>
      </w:r>
    </w:p>
    <w:p>
      <w:pPr>
        <w:pStyle w:val="ListParagraph"/>
        <w:numPr>
          <w:ilvl w:val="0"/>
          <w:numId w:val="8"/>
        </w:numPr>
        <w:tabs>
          <w:tab w:pos="941" w:val="left" w:leader="none"/>
        </w:tabs>
        <w:spacing w:line="360" w:lineRule="auto" w:before="200" w:after="0"/>
        <w:ind w:left="940" w:right="1196" w:hanging="360"/>
        <w:jc w:val="both"/>
        <w:rPr>
          <w:sz w:val="28"/>
        </w:rPr>
      </w:pPr>
      <w:r>
        <w:rPr>
          <w:sz w:val="28"/>
        </w:rPr>
        <w:t>Non-ferrous metals are the likes of copper, aluminium, silver,  gold, platinum, and palladium. The presence of elements such as lead, mercury, arsenic, cadmium, selenium, hexavalent chromium, and flame retardants classifies e-waste as hazardous</w:t>
      </w:r>
      <w:r>
        <w:rPr>
          <w:spacing w:val="-14"/>
          <w:sz w:val="28"/>
        </w:rPr>
        <w:t> </w:t>
      </w:r>
      <w:r>
        <w:rPr>
          <w:sz w:val="28"/>
        </w:rPr>
        <w:t>waste</w:t>
      </w:r>
    </w:p>
    <w:p>
      <w:pPr>
        <w:pStyle w:val="Heading2"/>
        <w:spacing w:before="201"/>
        <w:ind w:left="220"/>
      </w:pPr>
      <w:r>
        <w:rPr>
          <w:u w:val="single"/>
        </w:rPr>
        <w:t>Electronics and Moore’s law</w:t>
      </w:r>
    </w:p>
    <w:p>
      <w:pPr>
        <w:pStyle w:val="BodyText"/>
        <w:spacing w:before="2"/>
        <w:rPr>
          <w:b/>
          <w:sz w:val="23"/>
        </w:rPr>
      </w:pPr>
    </w:p>
    <w:p>
      <w:pPr>
        <w:pStyle w:val="ListParagraph"/>
        <w:numPr>
          <w:ilvl w:val="0"/>
          <w:numId w:val="8"/>
        </w:numPr>
        <w:tabs>
          <w:tab w:pos="941" w:val="left" w:leader="none"/>
        </w:tabs>
        <w:spacing w:line="360" w:lineRule="auto" w:before="88" w:after="0"/>
        <w:ind w:left="940" w:right="1198" w:hanging="360"/>
        <w:jc w:val="both"/>
        <w:rPr>
          <w:sz w:val="28"/>
        </w:rPr>
      </w:pPr>
      <w:r>
        <w:rPr>
          <w:sz w:val="28"/>
        </w:rPr>
        <w:t>Moore's Law is well known as a description of the dramatic and continuing reduction in the size and cost of computer</w:t>
      </w:r>
      <w:r>
        <w:rPr>
          <w:spacing w:val="-26"/>
          <w:sz w:val="28"/>
        </w:rPr>
        <w:t> </w:t>
      </w:r>
      <w:r>
        <w:rPr>
          <w:sz w:val="28"/>
        </w:rPr>
        <w:t>technology.</w:t>
      </w:r>
    </w:p>
    <w:p>
      <w:pPr>
        <w:pStyle w:val="ListParagraph"/>
        <w:numPr>
          <w:ilvl w:val="0"/>
          <w:numId w:val="8"/>
        </w:numPr>
        <w:tabs>
          <w:tab w:pos="941" w:val="left" w:leader="none"/>
        </w:tabs>
        <w:spacing w:line="360" w:lineRule="auto" w:before="198" w:after="0"/>
        <w:ind w:left="940" w:right="1196" w:hanging="360"/>
        <w:jc w:val="both"/>
        <w:rPr>
          <w:sz w:val="28"/>
        </w:rPr>
      </w:pPr>
      <w:r>
        <w:rPr>
          <w:sz w:val="28"/>
        </w:rPr>
        <w:t>When the size of such electronic devices decreases the amount of raw materials needed for their production is reduced, and thus the resources can be conserved. Likewise when the hardware size decreases, the amount of e waste created and disposed also decreases.</w:t>
      </w:r>
    </w:p>
    <w:p>
      <w:pPr>
        <w:pStyle w:val="ListParagraph"/>
        <w:numPr>
          <w:ilvl w:val="0"/>
          <w:numId w:val="8"/>
        </w:numPr>
        <w:tabs>
          <w:tab w:pos="941" w:val="left" w:leader="none"/>
        </w:tabs>
        <w:spacing w:line="360" w:lineRule="auto" w:before="202" w:after="0"/>
        <w:ind w:left="940" w:right="1197" w:hanging="360"/>
        <w:jc w:val="both"/>
        <w:rPr>
          <w:sz w:val="28"/>
        </w:rPr>
      </w:pPr>
      <w:r>
        <w:rPr>
          <w:sz w:val="28"/>
        </w:rPr>
        <w:t>By reducing both the quantity of hazardous materials used in the process and the amount of excess raw materials in stock, the quantity of waste generated can be</w:t>
      </w:r>
      <w:r>
        <w:rPr>
          <w:spacing w:val="-11"/>
          <w:sz w:val="28"/>
        </w:rPr>
        <w:t> </w:t>
      </w:r>
      <w:r>
        <w:rPr>
          <w:sz w:val="28"/>
        </w:rPr>
        <w:t>reduced.</w:t>
      </w:r>
    </w:p>
    <w:p>
      <w:pPr>
        <w:spacing w:after="0" w:line="360" w:lineRule="auto"/>
        <w:jc w:val="both"/>
        <w:rPr>
          <w:sz w:val="28"/>
        </w:rPr>
        <w:sectPr>
          <w:pgSz w:w="11910" w:h="16840"/>
          <w:pgMar w:header="0" w:footer="1002" w:top="1340" w:bottom="1200" w:left="1580" w:right="600"/>
        </w:sectPr>
      </w:pPr>
    </w:p>
    <w:p>
      <w:pPr>
        <w:pStyle w:val="ListParagraph"/>
        <w:numPr>
          <w:ilvl w:val="0"/>
          <w:numId w:val="8"/>
        </w:numPr>
        <w:tabs>
          <w:tab w:pos="941" w:val="left" w:leader="none"/>
        </w:tabs>
        <w:spacing w:line="360" w:lineRule="auto" w:before="61" w:after="0"/>
        <w:ind w:left="940" w:right="1198" w:hanging="360"/>
        <w:jc w:val="both"/>
        <w:rPr>
          <w:sz w:val="28"/>
        </w:rPr>
      </w:pPr>
      <w:r>
        <w:rPr>
          <w:sz w:val="28"/>
        </w:rPr>
        <w:t>Usage of raw materials carefully and ordering only the needed quantity of materials for production can reduce the adversity of e waste recycling. This also helps in lowering the production cost of devices, since the raw materials used are waste, resources can be acquired at a much lower cost than fresh</w:t>
      </w:r>
      <w:r>
        <w:rPr>
          <w:spacing w:val="-15"/>
          <w:sz w:val="28"/>
        </w:rPr>
        <w:t> </w:t>
      </w:r>
      <w:r>
        <w:rPr>
          <w:sz w:val="28"/>
        </w:rPr>
        <w:t>resources.</w:t>
      </w:r>
    </w:p>
    <w:p>
      <w:pPr>
        <w:pStyle w:val="ListParagraph"/>
        <w:numPr>
          <w:ilvl w:val="0"/>
          <w:numId w:val="8"/>
        </w:numPr>
        <w:tabs>
          <w:tab w:pos="941" w:val="left" w:leader="none"/>
        </w:tabs>
        <w:spacing w:line="360" w:lineRule="auto" w:before="199" w:after="0"/>
        <w:ind w:left="940" w:right="1194" w:hanging="360"/>
        <w:jc w:val="both"/>
        <w:rPr>
          <w:sz w:val="28"/>
        </w:rPr>
      </w:pPr>
      <w:r>
        <w:rPr>
          <w:sz w:val="28"/>
        </w:rPr>
        <w:t>improved operating and maintenance procedure, thereby increasing the efficiency of the existing production equipment, help in improving the efficiency of production</w:t>
      </w:r>
      <w:r>
        <w:rPr>
          <w:spacing w:val="-14"/>
          <w:sz w:val="28"/>
        </w:rPr>
        <w:t> </w:t>
      </w:r>
      <w:r>
        <w:rPr>
          <w:sz w:val="28"/>
        </w:rPr>
        <w:t>process.</w:t>
      </w:r>
    </w:p>
    <w:p>
      <w:pPr>
        <w:pStyle w:val="ListParagraph"/>
        <w:numPr>
          <w:ilvl w:val="0"/>
          <w:numId w:val="8"/>
        </w:numPr>
        <w:tabs>
          <w:tab w:pos="941" w:val="left" w:leader="none"/>
        </w:tabs>
        <w:spacing w:line="360" w:lineRule="auto" w:before="203" w:after="0"/>
        <w:ind w:left="940" w:right="1197" w:hanging="360"/>
        <w:jc w:val="both"/>
        <w:rPr>
          <w:sz w:val="28"/>
        </w:rPr>
      </w:pPr>
      <w:r>
        <w:rPr>
          <w:sz w:val="28"/>
        </w:rPr>
        <w:t>Instituting standard operation procedures can optimize the use of raw materials in the manufacturing process and also can reduce the potential for materials to be lost through drips, leaks and spills. A strict maintenance course, which stresses corrective maintenance, can reduce waste generation caused by equipment failure.</w:t>
      </w:r>
    </w:p>
    <w:p>
      <w:pPr>
        <w:pStyle w:val="BodyText"/>
        <w:spacing w:line="360" w:lineRule="auto" w:before="200"/>
        <w:ind w:left="220" w:right="1200"/>
        <w:jc w:val="both"/>
      </w:pPr>
      <w:r>
        <w:rPr/>
        <w:t>Using cloud computing ………. technology that uses the internet and central remote servers to uphold data and applications.</w:t>
      </w:r>
    </w:p>
    <w:p>
      <w:pPr>
        <w:pStyle w:val="ListParagraph"/>
        <w:numPr>
          <w:ilvl w:val="0"/>
          <w:numId w:val="8"/>
        </w:numPr>
        <w:tabs>
          <w:tab w:pos="941" w:val="left" w:leader="none"/>
        </w:tabs>
        <w:spacing w:line="360" w:lineRule="auto" w:before="199" w:after="0"/>
        <w:ind w:left="940" w:right="1193" w:hanging="360"/>
        <w:jc w:val="both"/>
        <w:rPr>
          <w:sz w:val="28"/>
        </w:rPr>
      </w:pPr>
      <w:r>
        <w:rPr>
          <w:sz w:val="28"/>
        </w:rPr>
        <w:t>Customers are buying physical space on the company’s servers for their web files to reside, when they pay the companies to host their website. Using the Internet clients can add, remove, or modify those files just as one would if that server was in their office - except in this occasion they are working with equipment that may be thousands of miles away. This way is a pay-as- you-go form which allows clients to scale up or down depending on their needs. When it comes to expensive hardware, clients can save a lot by buying only what they</w:t>
      </w:r>
      <w:r>
        <w:rPr>
          <w:spacing w:val="-12"/>
          <w:sz w:val="28"/>
        </w:rPr>
        <w:t> </w:t>
      </w:r>
      <w:r>
        <w:rPr>
          <w:sz w:val="28"/>
        </w:rPr>
        <w:t>use.</w:t>
      </w:r>
    </w:p>
    <w:p>
      <w:pPr>
        <w:spacing w:after="0" w:line="360" w:lineRule="auto"/>
        <w:jc w:val="both"/>
        <w:rPr>
          <w:sz w:val="28"/>
        </w:rPr>
        <w:sectPr>
          <w:pgSz w:w="11910" w:h="16840"/>
          <w:pgMar w:header="0" w:footer="1002" w:top="1360" w:bottom="1200" w:left="1580" w:right="600"/>
        </w:sectPr>
      </w:pPr>
    </w:p>
    <w:p>
      <w:pPr>
        <w:pStyle w:val="ListParagraph"/>
        <w:numPr>
          <w:ilvl w:val="0"/>
          <w:numId w:val="8"/>
        </w:numPr>
        <w:tabs>
          <w:tab w:pos="940" w:val="left" w:leader="none"/>
          <w:tab w:pos="941" w:val="left" w:leader="none"/>
        </w:tabs>
        <w:spacing w:line="240" w:lineRule="auto" w:before="61" w:after="0"/>
        <w:ind w:left="940" w:right="0" w:hanging="361"/>
        <w:jc w:val="left"/>
        <w:rPr>
          <w:sz w:val="28"/>
        </w:rPr>
      </w:pPr>
      <w:r>
        <w:rPr>
          <w:sz w:val="28"/>
        </w:rPr>
        <w:t>seizes the conventional components of IT</w:t>
      </w:r>
      <w:r>
        <w:rPr>
          <w:spacing w:val="-7"/>
          <w:sz w:val="28"/>
        </w:rPr>
        <w:t> </w:t>
      </w:r>
      <w:r>
        <w:rPr>
          <w:sz w:val="28"/>
        </w:rPr>
        <w:t>infrastructure,</w:t>
      </w:r>
    </w:p>
    <w:p>
      <w:pPr>
        <w:pStyle w:val="BodyText"/>
        <w:spacing w:before="5"/>
        <w:rPr>
          <w:sz w:val="30"/>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the hardwares are replaced by online services and</w:t>
      </w:r>
      <w:r>
        <w:rPr>
          <w:spacing w:val="-16"/>
          <w:sz w:val="28"/>
        </w:rPr>
        <w:t> </w:t>
      </w:r>
      <w:r>
        <w:rPr>
          <w:sz w:val="28"/>
        </w:rPr>
        <w:t>softwares</w:t>
      </w:r>
    </w:p>
    <w:p>
      <w:pPr>
        <w:pStyle w:val="BodyText"/>
        <w:spacing w:before="5"/>
        <w:rPr>
          <w:sz w:val="30"/>
        </w:rPr>
      </w:pPr>
    </w:p>
    <w:p>
      <w:pPr>
        <w:pStyle w:val="ListParagraph"/>
        <w:numPr>
          <w:ilvl w:val="0"/>
          <w:numId w:val="8"/>
        </w:numPr>
        <w:tabs>
          <w:tab w:pos="941" w:val="left" w:leader="none"/>
        </w:tabs>
        <w:spacing w:line="360" w:lineRule="auto" w:before="0" w:after="0"/>
        <w:ind w:left="940" w:right="1200" w:hanging="360"/>
        <w:jc w:val="both"/>
        <w:rPr>
          <w:sz w:val="28"/>
        </w:rPr>
      </w:pPr>
      <w:r>
        <w:rPr>
          <w:sz w:val="28"/>
        </w:rPr>
        <w:t>Reducing the storage and network sprawl reduces the need to build more data</w:t>
      </w:r>
      <w:r>
        <w:rPr>
          <w:spacing w:val="-5"/>
          <w:sz w:val="28"/>
        </w:rPr>
        <w:t> </w:t>
      </w:r>
      <w:r>
        <w:rPr>
          <w:sz w:val="28"/>
        </w:rPr>
        <w:t>centers.</w:t>
      </w:r>
    </w:p>
    <w:p>
      <w:pPr>
        <w:pStyle w:val="ListParagraph"/>
        <w:numPr>
          <w:ilvl w:val="0"/>
          <w:numId w:val="8"/>
        </w:numPr>
        <w:tabs>
          <w:tab w:pos="941" w:val="left" w:leader="none"/>
        </w:tabs>
        <w:spacing w:line="360" w:lineRule="auto" w:before="199" w:after="0"/>
        <w:ind w:left="940" w:right="1194" w:hanging="360"/>
        <w:jc w:val="both"/>
        <w:rPr>
          <w:sz w:val="28"/>
        </w:rPr>
      </w:pPr>
      <w:r>
        <w:rPr>
          <w:sz w:val="28"/>
        </w:rPr>
        <w:t>This solution gives the customers the capability to  deliver products and services in a fast as well as a convenient</w:t>
      </w:r>
      <w:r>
        <w:rPr>
          <w:spacing w:val="-22"/>
          <w:sz w:val="28"/>
        </w:rPr>
        <w:t> </w:t>
      </w:r>
      <w:r>
        <w:rPr>
          <w:sz w:val="28"/>
        </w:rPr>
        <w:t>way</w:t>
      </w:r>
    </w:p>
    <w:p>
      <w:pPr>
        <w:pStyle w:val="ListParagraph"/>
        <w:numPr>
          <w:ilvl w:val="0"/>
          <w:numId w:val="8"/>
        </w:numPr>
        <w:tabs>
          <w:tab w:pos="941" w:val="left" w:leader="none"/>
        </w:tabs>
        <w:spacing w:line="360" w:lineRule="auto" w:before="201" w:after="0"/>
        <w:ind w:left="940" w:right="1200" w:hanging="360"/>
        <w:jc w:val="both"/>
        <w:rPr>
          <w:sz w:val="28"/>
        </w:rPr>
      </w:pPr>
      <w:r>
        <w:rPr>
          <w:sz w:val="28"/>
        </w:rPr>
        <w:t>The methodology helps the clients to use the resources available at different servers located at different geographical area, thus they have access to the various data and</w:t>
      </w:r>
      <w:r>
        <w:rPr>
          <w:spacing w:val="-13"/>
          <w:sz w:val="28"/>
        </w:rPr>
        <w:t> </w:t>
      </w:r>
      <w:r>
        <w:rPr>
          <w:sz w:val="28"/>
        </w:rPr>
        <w:t>applications</w:t>
      </w:r>
    </w:p>
    <w:p>
      <w:pPr>
        <w:spacing w:after="0" w:line="360" w:lineRule="auto"/>
        <w:jc w:val="both"/>
        <w:rPr>
          <w:sz w:val="28"/>
        </w:rPr>
        <w:sectPr>
          <w:pgSz w:w="11910" w:h="16840"/>
          <w:pgMar w:header="0" w:footer="1002" w:top="1360" w:bottom="1200" w:left="1580" w:right="600"/>
        </w:sectPr>
      </w:pPr>
    </w:p>
    <w:p>
      <w:pPr>
        <w:pStyle w:val="Heading1"/>
        <w:ind w:right="2813"/>
        <w:rPr>
          <w:u w:val="none"/>
        </w:rPr>
      </w:pPr>
      <w:r>
        <w:rPr>
          <w:u w:val="thick"/>
        </w:rPr>
        <w:t>Hazardous waste</w:t>
      </w:r>
    </w:p>
    <w:p>
      <w:pPr>
        <w:pStyle w:val="BodyText"/>
        <w:rPr>
          <w:rFonts w:ascii="Cambria"/>
          <w:b/>
          <w:sz w:val="20"/>
        </w:rPr>
      </w:pPr>
    </w:p>
    <w:p>
      <w:pPr>
        <w:pStyle w:val="BodyText"/>
        <w:rPr>
          <w:rFonts w:ascii="Cambria"/>
          <w:b/>
          <w:sz w:val="20"/>
        </w:rPr>
      </w:pPr>
    </w:p>
    <w:p>
      <w:pPr>
        <w:pStyle w:val="BodyText"/>
        <w:rPr>
          <w:rFonts w:ascii="Cambria"/>
          <w:b/>
          <w:sz w:val="20"/>
        </w:rPr>
      </w:pPr>
    </w:p>
    <w:p>
      <w:pPr>
        <w:pStyle w:val="BodyText"/>
        <w:spacing w:before="2"/>
        <w:rPr>
          <w:rFonts w:ascii="Cambria"/>
          <w:b/>
          <w:sz w:val="18"/>
        </w:rPr>
      </w:pPr>
    </w:p>
    <w:p>
      <w:pPr>
        <w:pStyle w:val="Heading2"/>
        <w:spacing w:before="44"/>
        <w:ind w:left="220"/>
        <w:jc w:val="left"/>
      </w:pPr>
      <w:r>
        <w:rPr>
          <w:u w:val="single"/>
        </w:rPr>
        <w:t>What is a hazardous waste?</w:t>
      </w:r>
    </w:p>
    <w:p>
      <w:pPr>
        <w:pStyle w:val="BodyText"/>
        <w:spacing w:before="7"/>
        <w:rPr>
          <w:b/>
          <w:sz w:val="26"/>
        </w:rPr>
      </w:pPr>
    </w:p>
    <w:p>
      <w:pPr>
        <w:pStyle w:val="ListParagraph"/>
        <w:numPr>
          <w:ilvl w:val="0"/>
          <w:numId w:val="8"/>
        </w:numPr>
        <w:tabs>
          <w:tab w:pos="941" w:val="left" w:leader="none"/>
        </w:tabs>
        <w:spacing w:line="360" w:lineRule="auto" w:before="88" w:after="0"/>
        <w:ind w:left="940" w:right="1193" w:hanging="360"/>
        <w:jc w:val="both"/>
        <w:rPr>
          <w:sz w:val="28"/>
        </w:rPr>
      </w:pPr>
      <w:r>
        <w:rPr>
          <w:b/>
          <w:sz w:val="28"/>
        </w:rPr>
        <w:t>EPA </w:t>
      </w:r>
      <w:r>
        <w:rPr>
          <w:sz w:val="28"/>
        </w:rPr>
        <w:t>defines hazardous waste as "a solid waste, or combination of solid wastes, which because of its quantity, concentration, or physical, chemical, or infectious characteristics may (A) cause, or significantly contribute to an increase in mortality or an increase in serious irreversible, or incapacitating reversible, illness; or (B) pose a substantial present or potential hazard to human health or the environment when improperly treated, stored, transported, or disposed of, or otherwise</w:t>
      </w:r>
      <w:r>
        <w:rPr>
          <w:spacing w:val="-9"/>
          <w:sz w:val="28"/>
        </w:rPr>
        <w:t> </w:t>
      </w:r>
      <w:r>
        <w:rPr>
          <w:sz w:val="28"/>
        </w:rPr>
        <w:t>managed.</w:t>
      </w:r>
    </w:p>
    <w:p>
      <w:pPr>
        <w:spacing w:before="241"/>
        <w:ind w:left="220" w:right="0" w:firstLine="0"/>
        <w:jc w:val="both"/>
        <w:rPr>
          <w:sz w:val="28"/>
        </w:rPr>
      </w:pPr>
      <w:r>
        <w:rPr>
          <w:sz w:val="28"/>
        </w:rPr>
        <w:t>According to </w:t>
      </w:r>
      <w:r>
        <w:rPr>
          <w:b/>
          <w:sz w:val="28"/>
        </w:rPr>
        <w:t>Egyptian Law 4/1994 </w:t>
      </w:r>
      <w:r>
        <w:rPr>
          <w:sz w:val="28"/>
        </w:rPr>
        <w:t>hazardous waste is defined as:</w:t>
      </w:r>
    </w:p>
    <w:p>
      <w:pPr>
        <w:pStyle w:val="BodyText"/>
        <w:spacing w:before="6"/>
        <w:rPr>
          <w:sz w:val="33"/>
        </w:rPr>
      </w:pPr>
    </w:p>
    <w:p>
      <w:pPr>
        <w:pStyle w:val="BodyText"/>
        <w:spacing w:line="360" w:lineRule="auto"/>
        <w:ind w:left="220" w:right="1200"/>
        <w:jc w:val="both"/>
      </w:pPr>
      <w:r>
        <w:rPr/>
        <w:t>“Waste of activities and processes or its ashes which retain the properties of hazardous substances and have no subsequent original or alternative uses, like clinical waste from medical treatments or the  waste resulting from the manufacture of any pharmaceutical products, drugs, organic solvents, printing fluids, dyes and painting</w:t>
      </w:r>
      <w:r>
        <w:rPr>
          <w:spacing w:val="-17"/>
        </w:rPr>
        <w:t> </w:t>
      </w:r>
      <w:r>
        <w:rPr/>
        <w:t>materials”.</w:t>
      </w:r>
    </w:p>
    <w:p>
      <w:pPr>
        <w:pStyle w:val="Heading2"/>
        <w:spacing w:before="241"/>
        <w:ind w:left="220"/>
      </w:pPr>
      <w:r>
        <w:rPr>
          <w:u w:val="single"/>
        </w:rPr>
        <w:t>The Hazardous Characteristics</w:t>
      </w:r>
    </w:p>
    <w:p>
      <w:pPr>
        <w:pStyle w:val="BodyText"/>
        <w:rPr>
          <w:b/>
          <w:sz w:val="20"/>
        </w:rPr>
      </w:pPr>
    </w:p>
    <w:p>
      <w:pPr>
        <w:pStyle w:val="BodyText"/>
        <w:spacing w:line="360" w:lineRule="auto" w:before="167"/>
        <w:ind w:left="220" w:right="1188"/>
      </w:pPr>
      <w:r>
        <w:rPr/>
        <w:t>Solid, liquid, or gaseous wastes are considered hazardous if they possess one or more hazardous characteristics of the following:</w:t>
      </w:r>
    </w:p>
    <w:p>
      <w:pPr>
        <w:pStyle w:val="ListParagraph"/>
        <w:numPr>
          <w:ilvl w:val="1"/>
          <w:numId w:val="8"/>
        </w:numPr>
        <w:tabs>
          <w:tab w:pos="864" w:val="left" w:leader="none"/>
        </w:tabs>
        <w:spacing w:line="240" w:lineRule="auto" w:before="240" w:after="0"/>
        <w:ind w:left="863" w:right="0" w:hanging="203"/>
        <w:jc w:val="left"/>
        <w:rPr>
          <w:sz w:val="28"/>
        </w:rPr>
      </w:pPr>
      <w:r>
        <w:rPr>
          <w:b/>
          <w:sz w:val="28"/>
        </w:rPr>
        <w:t>Flammable</w:t>
      </w:r>
      <w:r>
        <w:rPr>
          <w:sz w:val="28"/>
        </w:rPr>
        <w:t>: capable of burning or causing fire. It</w:t>
      </w:r>
      <w:r>
        <w:rPr>
          <w:spacing w:val="-12"/>
          <w:sz w:val="28"/>
        </w:rPr>
        <w:t> </w:t>
      </w:r>
      <w:r>
        <w:rPr>
          <w:sz w:val="28"/>
        </w:rPr>
        <w:t>describes:</w:t>
      </w:r>
    </w:p>
    <w:p>
      <w:pPr>
        <w:pStyle w:val="BodyText"/>
        <w:spacing w:before="9"/>
        <w:rPr>
          <w:sz w:val="33"/>
        </w:rPr>
      </w:pPr>
    </w:p>
    <w:p>
      <w:pPr>
        <w:pStyle w:val="ListParagraph"/>
        <w:numPr>
          <w:ilvl w:val="2"/>
          <w:numId w:val="8"/>
        </w:numPr>
        <w:tabs>
          <w:tab w:pos="728" w:val="left" w:leader="none"/>
          <w:tab w:pos="1925" w:val="left" w:leader="none"/>
        </w:tabs>
        <w:spacing w:line="240" w:lineRule="auto" w:before="0" w:after="0"/>
        <w:ind w:left="1925" w:right="0" w:hanging="1483"/>
        <w:jc w:val="left"/>
        <w:rPr>
          <w:sz w:val="28"/>
        </w:rPr>
      </w:pPr>
      <w:r>
        <w:rPr>
          <w:sz w:val="28"/>
        </w:rPr>
        <w:t>waste</w:t>
      </w:r>
      <w:r>
        <w:rPr>
          <w:spacing w:val="7"/>
          <w:sz w:val="28"/>
        </w:rPr>
        <w:t> </w:t>
      </w:r>
      <w:r>
        <w:rPr>
          <w:sz w:val="28"/>
        </w:rPr>
        <w:t>liquids</w:t>
      </w:r>
      <w:r>
        <w:rPr>
          <w:spacing w:val="9"/>
          <w:sz w:val="28"/>
        </w:rPr>
        <w:t> </w:t>
      </w:r>
      <w:r>
        <w:rPr>
          <w:sz w:val="28"/>
        </w:rPr>
        <w:t>that</w:t>
      </w:r>
      <w:r>
        <w:rPr>
          <w:spacing w:val="8"/>
          <w:sz w:val="28"/>
        </w:rPr>
        <w:t> </w:t>
      </w:r>
      <w:r>
        <w:rPr>
          <w:sz w:val="28"/>
        </w:rPr>
        <w:t>give</w:t>
      </w:r>
      <w:r>
        <w:rPr>
          <w:spacing w:val="7"/>
          <w:sz w:val="28"/>
        </w:rPr>
        <w:t> </w:t>
      </w:r>
      <w:r>
        <w:rPr>
          <w:sz w:val="28"/>
        </w:rPr>
        <w:t>off</w:t>
      </w:r>
      <w:r>
        <w:rPr>
          <w:spacing w:val="9"/>
          <w:sz w:val="28"/>
        </w:rPr>
        <w:t> </w:t>
      </w:r>
      <w:r>
        <w:rPr>
          <w:sz w:val="28"/>
        </w:rPr>
        <w:t>flammable</w:t>
      </w:r>
      <w:r>
        <w:rPr>
          <w:spacing w:val="8"/>
          <w:sz w:val="28"/>
        </w:rPr>
        <w:t> </w:t>
      </w:r>
      <w:r>
        <w:rPr>
          <w:sz w:val="28"/>
        </w:rPr>
        <w:t>vapors</w:t>
      </w:r>
      <w:r>
        <w:rPr>
          <w:spacing w:val="9"/>
          <w:sz w:val="28"/>
        </w:rPr>
        <w:t> </w:t>
      </w:r>
      <w:r>
        <w:rPr>
          <w:sz w:val="28"/>
        </w:rPr>
        <w:t>at</w:t>
      </w:r>
      <w:r>
        <w:rPr>
          <w:spacing w:val="5"/>
          <w:sz w:val="28"/>
        </w:rPr>
        <w:t> </w:t>
      </w:r>
      <w:r>
        <w:rPr>
          <w:sz w:val="28"/>
        </w:rPr>
        <w:t>a</w:t>
      </w:r>
    </w:p>
    <w:p>
      <w:pPr>
        <w:spacing w:line="187" w:lineRule="exact" w:before="137"/>
        <w:ind w:left="0" w:right="319" w:firstLine="0"/>
        <w:jc w:val="center"/>
        <w:rPr>
          <w:sz w:val="18"/>
        </w:rPr>
      </w:pPr>
      <w:r>
        <w:rPr>
          <w:sz w:val="18"/>
        </w:rPr>
        <w:t>0</w:t>
      </w:r>
    </w:p>
    <w:p>
      <w:pPr>
        <w:pStyle w:val="BodyText"/>
        <w:spacing w:line="309" w:lineRule="exact"/>
        <w:ind w:left="2347"/>
      </w:pPr>
      <w:r>
        <w:rPr/>
        <w:t>temperature of 60.5 C.</w:t>
      </w:r>
    </w:p>
    <w:p>
      <w:pPr>
        <w:spacing w:after="0" w:line="309" w:lineRule="exact"/>
        <w:sectPr>
          <w:pgSz w:w="11910" w:h="16840"/>
          <w:pgMar w:header="0" w:footer="1002" w:top="1340" w:bottom="1200" w:left="1580" w:right="600"/>
        </w:sectPr>
      </w:pPr>
    </w:p>
    <w:p>
      <w:pPr>
        <w:pStyle w:val="ListParagraph"/>
        <w:numPr>
          <w:ilvl w:val="2"/>
          <w:numId w:val="8"/>
        </w:numPr>
        <w:tabs>
          <w:tab w:pos="1831" w:val="left" w:leader="none"/>
        </w:tabs>
        <w:spacing w:line="360" w:lineRule="auto" w:before="21" w:after="0"/>
        <w:ind w:left="2347" w:right="1195" w:hanging="709"/>
        <w:jc w:val="both"/>
        <w:rPr>
          <w:sz w:val="28"/>
        </w:rPr>
      </w:pPr>
      <w:r>
        <w:rPr>
          <w:sz w:val="28"/>
        </w:rPr>
        <w:t>solid waste which under transport conditions are readily combustible or may cause or contribute to fire through</w:t>
      </w:r>
      <w:r>
        <w:rPr>
          <w:spacing w:val="-4"/>
          <w:sz w:val="28"/>
        </w:rPr>
        <w:t> </w:t>
      </w:r>
      <w:r>
        <w:rPr>
          <w:sz w:val="28"/>
        </w:rPr>
        <w:t>friction.</w:t>
      </w:r>
    </w:p>
    <w:p>
      <w:pPr>
        <w:pStyle w:val="ListParagraph"/>
        <w:numPr>
          <w:ilvl w:val="2"/>
          <w:numId w:val="8"/>
        </w:numPr>
        <w:tabs>
          <w:tab w:pos="1793" w:val="left" w:leader="none"/>
        </w:tabs>
        <w:spacing w:line="360" w:lineRule="auto" w:before="241" w:after="0"/>
        <w:ind w:left="2347" w:right="1196" w:hanging="709"/>
        <w:jc w:val="both"/>
        <w:rPr>
          <w:sz w:val="28"/>
        </w:rPr>
      </w:pPr>
      <w:r>
        <w:rPr>
          <w:sz w:val="28"/>
        </w:rPr>
        <w:t>waste which is liable to spontaneous heating under normal conditions and then being liable to catch</w:t>
      </w:r>
      <w:r>
        <w:rPr>
          <w:spacing w:val="-9"/>
          <w:sz w:val="28"/>
        </w:rPr>
        <w:t> </w:t>
      </w:r>
      <w:r>
        <w:rPr>
          <w:sz w:val="28"/>
        </w:rPr>
        <w:t>fire.</w:t>
      </w:r>
    </w:p>
    <w:p>
      <w:pPr>
        <w:pStyle w:val="BodyText"/>
      </w:pPr>
    </w:p>
    <w:p>
      <w:pPr>
        <w:pStyle w:val="BodyText"/>
      </w:pPr>
    </w:p>
    <w:p>
      <w:pPr>
        <w:pStyle w:val="BodyText"/>
        <w:spacing w:before="4"/>
        <w:rPr>
          <w:sz w:val="25"/>
        </w:rPr>
      </w:pPr>
    </w:p>
    <w:p>
      <w:pPr>
        <w:pStyle w:val="BodyText"/>
        <w:spacing w:line="360" w:lineRule="auto" w:before="1"/>
        <w:ind w:left="1638" w:right="1197" w:hanging="692"/>
        <w:jc w:val="both"/>
      </w:pPr>
      <w:r>
        <w:rPr>
          <w:b/>
        </w:rPr>
        <w:t>Corrosive</w:t>
      </w:r>
      <w:r>
        <w:rPr/>
        <w:t>: able to corrode steel by chemical reaction as a result of extreme acidic or basic properties and is capable of causing severe damage when in contact with living tissues.</w:t>
      </w:r>
    </w:p>
    <w:p>
      <w:pPr>
        <w:pStyle w:val="BodyText"/>
        <w:spacing w:line="360" w:lineRule="auto" w:before="240"/>
        <w:ind w:left="1638" w:right="1196"/>
        <w:jc w:val="both"/>
      </w:pPr>
      <w:r>
        <w:rPr/>
        <w:t>Examples include waste alkalis such as caustic soda (sodium hydroxide) and waste acids such as sulphuric acid, nitric acid, hydrochloric acid,</w:t>
      </w:r>
      <w:r>
        <w:rPr>
          <w:spacing w:val="-8"/>
        </w:rPr>
        <w:t> </w:t>
      </w:r>
      <w:r>
        <w:rPr/>
        <w:t>etc.</w:t>
      </w:r>
    </w:p>
    <w:p>
      <w:pPr>
        <w:pStyle w:val="ListParagraph"/>
        <w:numPr>
          <w:ilvl w:val="0"/>
          <w:numId w:val="9"/>
        </w:numPr>
        <w:tabs>
          <w:tab w:pos="1181" w:val="left" w:leader="none"/>
        </w:tabs>
        <w:spacing w:line="360" w:lineRule="auto" w:before="238" w:after="0"/>
        <w:ind w:left="1638" w:right="1195" w:hanging="692"/>
        <w:jc w:val="both"/>
        <w:rPr>
          <w:sz w:val="28"/>
        </w:rPr>
      </w:pPr>
      <w:r>
        <w:rPr>
          <w:b/>
          <w:sz w:val="28"/>
        </w:rPr>
        <w:t>Reactive</w:t>
      </w:r>
      <w:r>
        <w:rPr>
          <w:sz w:val="28"/>
        </w:rPr>
        <w:t>: undergoes violent reactions with air and/or water. It describes waste</w:t>
      </w:r>
      <w:r>
        <w:rPr>
          <w:spacing w:val="-4"/>
          <w:sz w:val="28"/>
        </w:rPr>
        <w:t> </w:t>
      </w:r>
      <w:r>
        <w:rPr>
          <w:sz w:val="28"/>
        </w:rPr>
        <w:t>that:</w:t>
      </w:r>
    </w:p>
    <w:p>
      <w:pPr>
        <w:pStyle w:val="ListParagraph"/>
        <w:numPr>
          <w:ilvl w:val="1"/>
          <w:numId w:val="9"/>
        </w:numPr>
        <w:tabs>
          <w:tab w:pos="1790" w:val="left" w:leader="none"/>
        </w:tabs>
        <w:spacing w:line="360" w:lineRule="auto" w:before="242" w:after="0"/>
        <w:ind w:left="2347" w:right="1195" w:hanging="709"/>
        <w:jc w:val="both"/>
        <w:rPr>
          <w:sz w:val="28"/>
        </w:rPr>
      </w:pPr>
      <w:r>
        <w:rPr>
          <w:sz w:val="28"/>
        </w:rPr>
        <w:t>is normally unstable and undergoes violent change without detonation.</w:t>
      </w:r>
    </w:p>
    <w:p>
      <w:pPr>
        <w:pStyle w:val="ListParagraph"/>
        <w:numPr>
          <w:ilvl w:val="1"/>
          <w:numId w:val="9"/>
        </w:numPr>
        <w:tabs>
          <w:tab w:pos="2036" w:val="left" w:leader="none"/>
        </w:tabs>
        <w:spacing w:line="360" w:lineRule="auto" w:before="240" w:after="0"/>
        <w:ind w:left="2347" w:right="1195" w:hanging="709"/>
        <w:jc w:val="both"/>
        <w:rPr>
          <w:sz w:val="28"/>
        </w:rPr>
      </w:pPr>
      <w:r>
        <w:rPr>
          <w:sz w:val="28"/>
        </w:rPr>
        <w:t>is readily capable of detonation or explosive decomposition or reaction at standard temperature and</w:t>
      </w:r>
      <w:r>
        <w:rPr>
          <w:spacing w:val="-4"/>
          <w:sz w:val="28"/>
        </w:rPr>
        <w:t> </w:t>
      </w:r>
      <w:r>
        <w:rPr>
          <w:sz w:val="28"/>
        </w:rPr>
        <w:t>pressure</w:t>
      </w:r>
    </w:p>
    <w:p>
      <w:pPr>
        <w:pStyle w:val="ListParagraph"/>
        <w:numPr>
          <w:ilvl w:val="1"/>
          <w:numId w:val="9"/>
        </w:numPr>
        <w:tabs>
          <w:tab w:pos="1788" w:val="left" w:leader="none"/>
        </w:tabs>
        <w:spacing w:line="240" w:lineRule="auto" w:before="240" w:after="0"/>
        <w:ind w:left="1787" w:right="0" w:hanging="150"/>
        <w:jc w:val="both"/>
        <w:rPr>
          <w:sz w:val="28"/>
        </w:rPr>
      </w:pPr>
      <w:r>
        <w:rPr>
          <w:sz w:val="28"/>
        </w:rPr>
        <w:t>forms potentially explosive mixture with</w:t>
      </w:r>
      <w:r>
        <w:rPr>
          <w:spacing w:val="-10"/>
          <w:sz w:val="28"/>
        </w:rPr>
        <w:t> </w:t>
      </w:r>
      <w:r>
        <w:rPr>
          <w:sz w:val="28"/>
        </w:rPr>
        <w:t>water</w:t>
      </w:r>
    </w:p>
    <w:p>
      <w:pPr>
        <w:pStyle w:val="BodyText"/>
        <w:spacing w:before="7"/>
        <w:rPr>
          <w:sz w:val="33"/>
        </w:rPr>
      </w:pPr>
    </w:p>
    <w:p>
      <w:pPr>
        <w:pStyle w:val="ListParagraph"/>
        <w:numPr>
          <w:ilvl w:val="1"/>
          <w:numId w:val="9"/>
        </w:numPr>
        <w:tabs>
          <w:tab w:pos="1807" w:val="left" w:leader="none"/>
        </w:tabs>
        <w:spacing w:line="360" w:lineRule="auto" w:before="0" w:after="0"/>
        <w:ind w:left="2347" w:right="1195" w:hanging="709"/>
        <w:jc w:val="both"/>
        <w:rPr>
          <w:sz w:val="28"/>
        </w:rPr>
      </w:pPr>
      <w:r>
        <w:rPr>
          <w:sz w:val="28"/>
        </w:rPr>
        <w:t>When mixed with water, generates toxic gases, vapors, or fumes in a quantity sufficient to present danger to human or</w:t>
      </w:r>
      <w:r>
        <w:rPr>
          <w:spacing w:val="-5"/>
          <w:sz w:val="28"/>
        </w:rPr>
        <w:t> </w:t>
      </w:r>
      <w:r>
        <w:rPr>
          <w:sz w:val="28"/>
        </w:rPr>
        <w:t>environment.</w:t>
      </w:r>
    </w:p>
    <w:p>
      <w:pPr>
        <w:spacing w:after="0" w:line="360" w:lineRule="auto"/>
        <w:jc w:val="both"/>
        <w:rPr>
          <w:sz w:val="28"/>
        </w:rPr>
        <w:sectPr>
          <w:pgSz w:w="11910" w:h="16840"/>
          <w:pgMar w:header="0" w:footer="1002" w:top="1400" w:bottom="1200" w:left="1580" w:right="600"/>
        </w:sectPr>
      </w:pPr>
    </w:p>
    <w:p>
      <w:pPr>
        <w:pStyle w:val="BodyText"/>
        <w:rPr>
          <w:sz w:val="20"/>
        </w:rPr>
      </w:pPr>
    </w:p>
    <w:p>
      <w:pPr>
        <w:pStyle w:val="BodyText"/>
        <w:spacing w:before="2"/>
        <w:rPr>
          <w:sz w:val="25"/>
        </w:rPr>
      </w:pPr>
    </w:p>
    <w:p>
      <w:pPr>
        <w:pStyle w:val="BodyText"/>
        <w:spacing w:line="360" w:lineRule="auto" w:before="44"/>
        <w:ind w:left="1667" w:right="1188"/>
      </w:pPr>
      <w:r>
        <w:rPr/>
        <w:t>Examples include wastes containing alkali and alkaline earth metals, phosphorus pentachloride.</w:t>
      </w:r>
    </w:p>
    <w:p>
      <w:pPr>
        <w:pStyle w:val="BodyText"/>
        <w:spacing w:before="7"/>
        <w:rPr>
          <w:sz w:val="11"/>
        </w:rPr>
      </w:pPr>
    </w:p>
    <w:p>
      <w:pPr>
        <w:spacing w:after="0"/>
        <w:rPr>
          <w:sz w:val="11"/>
        </w:rPr>
        <w:sectPr>
          <w:pgSz w:w="11910" w:h="16840"/>
          <w:pgMar w:header="0" w:footer="1002" w:top="1580" w:bottom="1200" w:left="1580" w:right="600"/>
        </w:sectPr>
      </w:pPr>
    </w:p>
    <w:p>
      <w:pPr>
        <w:spacing w:line="187" w:lineRule="exact" w:before="64"/>
        <w:ind w:left="0" w:right="0" w:firstLine="0"/>
        <w:jc w:val="right"/>
        <w:rPr>
          <w:sz w:val="18"/>
        </w:rPr>
      </w:pPr>
      <w:r>
        <w:rPr>
          <w:sz w:val="18"/>
        </w:rPr>
        <w:t>2</w:t>
      </w:r>
    </w:p>
    <w:p>
      <w:pPr>
        <w:pStyle w:val="ListParagraph"/>
        <w:numPr>
          <w:ilvl w:val="0"/>
          <w:numId w:val="9"/>
        </w:numPr>
        <w:tabs>
          <w:tab w:pos="1152" w:val="left" w:leader="none"/>
        </w:tabs>
        <w:spacing w:line="309" w:lineRule="exact" w:before="0" w:after="0"/>
        <w:ind w:left="1151" w:right="0" w:hanging="205"/>
        <w:jc w:val="left"/>
        <w:rPr>
          <w:sz w:val="28"/>
        </w:rPr>
      </w:pPr>
      <w:r>
        <w:rPr>
          <w:b/>
          <w:sz w:val="28"/>
        </w:rPr>
        <w:t>Oxidizing</w:t>
      </w:r>
      <w:r>
        <w:rPr>
          <w:sz w:val="28"/>
        </w:rPr>
        <w:t>: waste giving rise to highly</w:t>
      </w:r>
      <w:r>
        <w:rPr>
          <w:spacing w:val="-13"/>
          <w:sz w:val="28"/>
        </w:rPr>
        <w:t> </w:t>
      </w:r>
      <w:r>
        <w:rPr>
          <w:sz w:val="28"/>
        </w:rPr>
        <w:t>exothermic</w:t>
      </w:r>
    </w:p>
    <w:p>
      <w:pPr>
        <w:pStyle w:val="BodyText"/>
        <w:spacing w:before="218"/>
      </w:pPr>
      <w:r>
        <w:rPr/>
        <w:br w:type="column"/>
      </w:r>
      <w:r>
        <w:rPr/>
        <w:t>reactions when</w:t>
      </w:r>
    </w:p>
    <w:p>
      <w:pPr>
        <w:spacing w:after="0"/>
        <w:sectPr>
          <w:type w:val="continuous"/>
          <w:pgSz w:w="11910" w:h="16840"/>
          <w:pgMar w:top="500" w:bottom="280" w:left="1580" w:right="600"/>
          <w:cols w:num="2" w:equalWidth="0">
            <w:col w:w="6739" w:space="40"/>
            <w:col w:w="2951"/>
          </w:cols>
        </w:sectPr>
      </w:pPr>
    </w:p>
    <w:p>
      <w:pPr>
        <w:pStyle w:val="BodyText"/>
        <w:spacing w:before="3"/>
        <w:rPr>
          <w:sz w:val="10"/>
        </w:rPr>
      </w:pPr>
    </w:p>
    <w:p>
      <w:pPr>
        <w:pStyle w:val="BodyText"/>
        <w:spacing w:line="360" w:lineRule="auto" w:before="44"/>
        <w:ind w:left="1638" w:right="1193"/>
        <w:jc w:val="both"/>
      </w:pPr>
      <w:r>
        <w:rPr/>
        <w:t>in contact with other substances, particularly flammable substances and may, by yielding oxygen, cause or contribute to the combustion of other materials.</w:t>
      </w:r>
    </w:p>
    <w:p>
      <w:pPr>
        <w:pStyle w:val="BodyText"/>
      </w:pPr>
    </w:p>
    <w:p>
      <w:pPr>
        <w:pStyle w:val="BodyText"/>
      </w:pPr>
    </w:p>
    <w:p>
      <w:pPr>
        <w:pStyle w:val="BodyText"/>
        <w:spacing w:before="5"/>
        <w:rPr>
          <w:sz w:val="25"/>
        </w:rPr>
      </w:pPr>
    </w:p>
    <w:p>
      <w:pPr>
        <w:pStyle w:val="BodyText"/>
        <w:spacing w:line="360" w:lineRule="auto" w:before="1"/>
        <w:ind w:left="1638" w:right="1192"/>
        <w:jc w:val="both"/>
      </w:pPr>
      <w:r>
        <w:rPr/>
        <w:t>Examples include waste nitric acid, peroxide-containing waste.</w:t>
      </w:r>
    </w:p>
    <w:p>
      <w:pPr>
        <w:pStyle w:val="ListParagraph"/>
        <w:numPr>
          <w:ilvl w:val="0"/>
          <w:numId w:val="9"/>
        </w:numPr>
        <w:tabs>
          <w:tab w:pos="1291" w:val="left" w:leader="none"/>
        </w:tabs>
        <w:spacing w:line="360" w:lineRule="auto" w:before="239" w:after="0"/>
        <w:ind w:left="1638" w:right="1196" w:hanging="692"/>
        <w:jc w:val="both"/>
        <w:rPr>
          <w:sz w:val="28"/>
        </w:rPr>
      </w:pPr>
      <w:r>
        <w:rPr>
          <w:b/>
          <w:sz w:val="28"/>
        </w:rPr>
        <w:t>Irritant</w:t>
      </w:r>
      <w:r>
        <w:rPr>
          <w:sz w:val="28"/>
        </w:rPr>
        <w:t>: non-corrosive wastes which, through immediate, prolonged or repeated contact with the skin or mucous membranes can cause inflammation or other skin symptoms.</w:t>
      </w:r>
    </w:p>
    <w:p>
      <w:pPr>
        <w:pStyle w:val="BodyText"/>
      </w:pPr>
    </w:p>
    <w:p>
      <w:pPr>
        <w:pStyle w:val="BodyText"/>
      </w:pPr>
    </w:p>
    <w:p>
      <w:pPr>
        <w:pStyle w:val="BodyText"/>
      </w:pPr>
    </w:p>
    <w:p>
      <w:pPr>
        <w:pStyle w:val="BodyText"/>
      </w:pPr>
    </w:p>
    <w:p>
      <w:pPr>
        <w:pStyle w:val="BodyText"/>
        <w:spacing w:before="1"/>
        <w:rPr>
          <w:sz w:val="31"/>
        </w:rPr>
      </w:pPr>
    </w:p>
    <w:p>
      <w:pPr>
        <w:pStyle w:val="BodyText"/>
        <w:spacing w:line="360" w:lineRule="auto"/>
        <w:ind w:left="1638" w:right="1198"/>
        <w:jc w:val="both"/>
      </w:pPr>
      <w:r>
        <w:rPr/>
        <w:t>Examples include waste chemicals such as tetra chlorobenzene, triethyl amine, acetic acid.</w:t>
      </w:r>
    </w:p>
    <w:p>
      <w:pPr>
        <w:pStyle w:val="ListParagraph"/>
        <w:numPr>
          <w:ilvl w:val="0"/>
          <w:numId w:val="9"/>
        </w:numPr>
        <w:tabs>
          <w:tab w:pos="1236" w:val="left" w:leader="none"/>
        </w:tabs>
        <w:spacing w:line="360" w:lineRule="auto" w:before="240" w:after="0"/>
        <w:ind w:left="1638" w:right="1196" w:hanging="692"/>
        <w:jc w:val="both"/>
        <w:rPr>
          <w:sz w:val="28"/>
        </w:rPr>
      </w:pPr>
      <w:r>
        <w:rPr>
          <w:b/>
          <w:sz w:val="28"/>
        </w:rPr>
        <w:t>Toxic</w:t>
      </w:r>
      <w:r>
        <w:rPr>
          <w:sz w:val="28"/>
        </w:rPr>
        <w:t>: waste containing substances which are poisonous. It describes:</w:t>
      </w:r>
    </w:p>
    <w:p>
      <w:pPr>
        <w:spacing w:after="0" w:line="360" w:lineRule="auto"/>
        <w:jc w:val="both"/>
        <w:rPr>
          <w:sz w:val="28"/>
        </w:rPr>
        <w:sectPr>
          <w:type w:val="continuous"/>
          <w:pgSz w:w="11910" w:h="16840"/>
          <w:pgMar w:top="500" w:bottom="280" w:left="1580" w:right="600"/>
        </w:sectPr>
      </w:pPr>
    </w:p>
    <w:p>
      <w:pPr>
        <w:pStyle w:val="ListParagraph"/>
        <w:numPr>
          <w:ilvl w:val="1"/>
          <w:numId w:val="9"/>
        </w:numPr>
        <w:tabs>
          <w:tab w:pos="1805" w:val="left" w:leader="none"/>
        </w:tabs>
        <w:spacing w:line="360" w:lineRule="auto" w:before="21" w:after="0"/>
        <w:ind w:left="2347" w:right="1198" w:hanging="709"/>
        <w:jc w:val="both"/>
        <w:rPr>
          <w:sz w:val="28"/>
        </w:rPr>
      </w:pPr>
      <w:r>
        <w:rPr>
          <w:sz w:val="28"/>
        </w:rPr>
        <w:t>waste which, if inhaled or ingested, or penetrates the skin may involve delayed or chronic effects including carcinogenity</w:t>
      </w:r>
    </w:p>
    <w:p>
      <w:pPr>
        <w:pStyle w:val="ListParagraph"/>
        <w:numPr>
          <w:ilvl w:val="1"/>
          <w:numId w:val="9"/>
        </w:numPr>
        <w:tabs>
          <w:tab w:pos="1812" w:val="left" w:leader="none"/>
        </w:tabs>
        <w:spacing w:line="360" w:lineRule="auto" w:before="241" w:after="0"/>
        <w:ind w:left="2347" w:right="1198" w:hanging="709"/>
        <w:jc w:val="both"/>
        <w:rPr>
          <w:sz w:val="28"/>
        </w:rPr>
      </w:pPr>
      <w:r>
        <w:rPr>
          <w:sz w:val="28"/>
        </w:rPr>
        <w:t>poisonous waste which may cause death or serious injury if swallowed or inhaled or contacted the skin. Examples include wastes containing cyanide, chromium VI, arsenic, cadmium, and other</w:t>
      </w:r>
      <w:r>
        <w:rPr>
          <w:spacing w:val="6"/>
          <w:sz w:val="28"/>
        </w:rPr>
        <w:t> </w:t>
      </w:r>
      <w:r>
        <w:rPr>
          <w:sz w:val="28"/>
        </w:rPr>
        <w:t>heavy</w:t>
      </w:r>
    </w:p>
    <w:p>
      <w:pPr>
        <w:spacing w:line="152" w:lineRule="exact" w:before="0"/>
        <w:ind w:left="1497" w:right="0" w:firstLine="0"/>
        <w:jc w:val="center"/>
        <w:rPr>
          <w:sz w:val="18"/>
        </w:rPr>
      </w:pPr>
      <w:r>
        <w:rPr>
          <w:sz w:val="18"/>
        </w:rPr>
        <w:t>3</w:t>
      </w:r>
    </w:p>
    <w:p>
      <w:pPr>
        <w:pStyle w:val="BodyText"/>
        <w:spacing w:line="309" w:lineRule="exact"/>
        <w:ind w:left="2347"/>
      </w:pPr>
      <w:r>
        <w:rPr/>
        <w:t>metals, in a dispersible form .</w:t>
      </w:r>
    </w:p>
    <w:p>
      <w:pPr>
        <w:pStyle w:val="BodyText"/>
      </w:pPr>
    </w:p>
    <w:p>
      <w:pPr>
        <w:pStyle w:val="BodyText"/>
      </w:pPr>
    </w:p>
    <w:p>
      <w:pPr>
        <w:pStyle w:val="BodyText"/>
        <w:spacing w:before="5"/>
        <w:rPr>
          <w:sz w:val="39"/>
        </w:rPr>
      </w:pPr>
    </w:p>
    <w:p>
      <w:pPr>
        <w:pStyle w:val="BodyText"/>
        <w:spacing w:line="360" w:lineRule="auto" w:before="1"/>
        <w:ind w:left="1638" w:right="1196" w:hanging="692"/>
        <w:jc w:val="both"/>
      </w:pPr>
      <w:r>
        <w:rPr>
          <w:b/>
        </w:rPr>
        <w:t>Harmful</w:t>
      </w:r>
      <w:r>
        <w:rPr/>
        <w:t>: waste containing substances and preparations which, if inhaled or ingested or penetrates the skin, may involve limited health risks.</w:t>
      </w:r>
    </w:p>
    <w:p>
      <w:pPr>
        <w:pStyle w:val="BodyText"/>
        <w:spacing w:line="360" w:lineRule="auto" w:before="238"/>
        <w:ind w:left="1638" w:right="1196"/>
        <w:jc w:val="both"/>
      </w:pPr>
      <w:r>
        <w:rPr/>
        <w:t>Examples include waste xylene, pyridine, styrene, lubricant oils and emulsions.</w:t>
      </w:r>
    </w:p>
    <w:p>
      <w:pPr>
        <w:pStyle w:val="ListParagraph"/>
        <w:numPr>
          <w:ilvl w:val="0"/>
          <w:numId w:val="9"/>
        </w:numPr>
        <w:tabs>
          <w:tab w:pos="1154" w:val="left" w:leader="none"/>
        </w:tabs>
        <w:spacing w:line="360" w:lineRule="auto" w:before="242" w:after="0"/>
        <w:ind w:left="1638" w:right="1195" w:hanging="711"/>
        <w:jc w:val="both"/>
        <w:rPr>
          <w:sz w:val="28"/>
        </w:rPr>
      </w:pPr>
      <w:r>
        <w:rPr>
          <w:b/>
          <w:sz w:val="28"/>
        </w:rPr>
        <w:t>Ecotoxic</w:t>
      </w:r>
      <w:r>
        <w:rPr>
          <w:sz w:val="28"/>
        </w:rPr>
        <w:t>: waste which may have toxic effects on biotic systems and which if released may present immediate or delayed environmental adverse impacts by means of bioaccumulation and/or toxic effects on one or more sectors of the</w:t>
      </w:r>
      <w:r>
        <w:rPr>
          <w:spacing w:val="-3"/>
          <w:sz w:val="28"/>
        </w:rPr>
        <w:t> </w:t>
      </w:r>
      <w:r>
        <w:rPr>
          <w:sz w:val="28"/>
        </w:rPr>
        <w:t>environment.</w:t>
      </w:r>
    </w:p>
    <w:p>
      <w:pPr>
        <w:pStyle w:val="BodyText"/>
        <w:rPr>
          <w:sz w:val="20"/>
        </w:rPr>
      </w:pPr>
    </w:p>
    <w:p>
      <w:pPr>
        <w:pStyle w:val="BodyText"/>
        <w:rPr>
          <w:sz w:val="20"/>
        </w:rPr>
      </w:pPr>
    </w:p>
    <w:p>
      <w:pPr>
        <w:pStyle w:val="BodyText"/>
        <w:rPr>
          <w:sz w:val="20"/>
        </w:rPr>
      </w:pPr>
    </w:p>
    <w:p>
      <w:pPr>
        <w:spacing w:after="0"/>
        <w:rPr>
          <w:sz w:val="20"/>
        </w:rPr>
        <w:sectPr>
          <w:pgSz w:w="11910" w:h="16840"/>
          <w:pgMar w:header="0" w:footer="1002" w:top="1400" w:bottom="1200" w:left="1580" w:right="600"/>
        </w:sectPr>
      </w:pPr>
    </w:p>
    <w:p>
      <w:pPr>
        <w:pStyle w:val="BodyText"/>
        <w:spacing w:before="4"/>
        <w:rPr>
          <w:sz w:val="18"/>
        </w:rPr>
      </w:pPr>
    </w:p>
    <w:p>
      <w:pPr>
        <w:spacing w:line="187" w:lineRule="exact" w:before="1"/>
        <w:ind w:left="0" w:right="0" w:firstLine="0"/>
        <w:jc w:val="right"/>
        <w:rPr>
          <w:sz w:val="18"/>
        </w:rPr>
      </w:pPr>
      <w:r>
        <w:rPr>
          <w:sz w:val="18"/>
        </w:rPr>
        <w:t>4</w:t>
      </w:r>
    </w:p>
    <w:p>
      <w:pPr>
        <w:pStyle w:val="BodyText"/>
        <w:spacing w:line="309" w:lineRule="exact"/>
        <w:ind w:left="1638"/>
      </w:pPr>
      <w:r>
        <w:rPr/>
        <w:t>Examples include PCB</w:t>
      </w:r>
    </w:p>
    <w:p>
      <w:pPr>
        <w:pStyle w:val="BodyText"/>
        <w:spacing w:before="172"/>
        <w:ind w:left="1638"/>
      </w:pPr>
      <w:r>
        <w:rPr/>
        <w:t>pesticides.</w:t>
      </w:r>
    </w:p>
    <w:p>
      <w:pPr>
        <w:pStyle w:val="BodyText"/>
        <w:spacing w:before="4"/>
        <w:rPr>
          <w:sz w:val="18"/>
        </w:rPr>
      </w:pPr>
      <w:r>
        <w:rPr/>
        <w:br w:type="column"/>
      </w:r>
      <w:r>
        <w:rPr>
          <w:sz w:val="18"/>
        </w:rPr>
      </w:r>
    </w:p>
    <w:p>
      <w:pPr>
        <w:spacing w:line="187" w:lineRule="exact" w:before="1"/>
        <w:ind w:left="0" w:right="0" w:firstLine="0"/>
        <w:jc w:val="right"/>
        <w:rPr>
          <w:sz w:val="18"/>
        </w:rPr>
      </w:pPr>
      <w:r>
        <w:rPr>
          <w:sz w:val="18"/>
        </w:rPr>
        <w:t>5</w:t>
      </w:r>
    </w:p>
    <w:p>
      <w:pPr>
        <w:pStyle w:val="BodyText"/>
        <w:spacing w:line="309" w:lineRule="exact"/>
        <w:ind w:left="99"/>
      </w:pPr>
      <w:r>
        <w:rPr/>
        <w:t>waste, DDT</w:t>
      </w:r>
    </w:p>
    <w:p>
      <w:pPr>
        <w:pStyle w:val="BodyText"/>
        <w:rPr>
          <w:sz w:val="31"/>
        </w:rPr>
      </w:pPr>
      <w:r>
        <w:rPr/>
        <w:br w:type="column"/>
      </w:r>
      <w:r>
        <w:rPr>
          <w:sz w:val="31"/>
        </w:rPr>
      </w:r>
    </w:p>
    <w:p>
      <w:pPr>
        <w:pStyle w:val="BodyText"/>
        <w:ind w:left="99"/>
      </w:pPr>
      <w:r>
        <w:rPr/>
        <w:t>waste, some waste</w:t>
      </w:r>
    </w:p>
    <w:p>
      <w:pPr>
        <w:spacing w:after="0"/>
        <w:sectPr>
          <w:type w:val="continuous"/>
          <w:pgSz w:w="11910" w:h="16840"/>
          <w:pgMar w:top="500" w:bottom="280" w:left="1580" w:right="600"/>
          <w:cols w:num="3" w:equalWidth="0">
            <w:col w:w="4405" w:space="40"/>
            <w:col w:w="1580" w:space="39"/>
            <w:col w:w="3666"/>
          </w:cols>
        </w:sectPr>
      </w:pPr>
    </w:p>
    <w:p>
      <w:pPr>
        <w:pStyle w:val="ListParagraph"/>
        <w:numPr>
          <w:ilvl w:val="0"/>
          <w:numId w:val="9"/>
        </w:numPr>
        <w:tabs>
          <w:tab w:pos="1171" w:val="left" w:leader="none"/>
        </w:tabs>
        <w:spacing w:line="360" w:lineRule="auto" w:before="21" w:after="0"/>
        <w:ind w:left="1638" w:right="1196" w:hanging="692"/>
        <w:jc w:val="both"/>
        <w:rPr>
          <w:sz w:val="28"/>
        </w:rPr>
      </w:pPr>
      <w:r>
        <w:rPr>
          <w:b/>
          <w:sz w:val="28"/>
        </w:rPr>
        <w:t>Carcinogenic: </w:t>
      </w:r>
      <w:r>
        <w:rPr>
          <w:sz w:val="28"/>
        </w:rPr>
        <w:t>waste which, if inhaled or ingested or penetrates the skin, may induce cancer in man or increase its incidence. Examples include waste</w:t>
      </w:r>
      <w:r>
        <w:rPr>
          <w:spacing w:val="-7"/>
          <w:sz w:val="28"/>
        </w:rPr>
        <w:t> </w:t>
      </w:r>
      <w:r>
        <w:rPr>
          <w:sz w:val="28"/>
        </w:rPr>
        <w:t>benzene.</w:t>
      </w:r>
    </w:p>
    <w:p>
      <w:pPr>
        <w:pStyle w:val="BodyText"/>
      </w:pPr>
    </w:p>
    <w:p>
      <w:pPr>
        <w:pStyle w:val="BodyText"/>
      </w:pPr>
    </w:p>
    <w:p>
      <w:pPr>
        <w:pStyle w:val="BodyText"/>
        <w:spacing w:before="3"/>
        <w:rPr>
          <w:sz w:val="25"/>
        </w:rPr>
      </w:pPr>
    </w:p>
    <w:p>
      <w:pPr>
        <w:pStyle w:val="BodyText"/>
        <w:spacing w:line="360" w:lineRule="auto"/>
        <w:ind w:left="1638" w:right="1194" w:hanging="692"/>
        <w:jc w:val="both"/>
      </w:pPr>
      <w:r>
        <w:rPr>
          <w:b/>
        </w:rPr>
        <w:t>Teratogenic: </w:t>
      </w:r>
      <w:r>
        <w:rPr/>
        <w:t>waste containing substances and preparations which if inhaled or taken internally or penetrates the skin may induce non-hereditary genetic deformations, or increase their incidence.</w:t>
      </w:r>
    </w:p>
    <w:p>
      <w:pPr>
        <w:pStyle w:val="BodyText"/>
        <w:spacing w:line="360" w:lineRule="auto" w:before="242"/>
        <w:ind w:left="1638" w:right="1195"/>
        <w:jc w:val="both"/>
      </w:pPr>
      <w:r>
        <w:rPr/>
        <w:t>Examples include waste containing ethylene thiourea, tetra ethyl lead, lead alkylates.</w:t>
      </w:r>
    </w:p>
    <w:p>
      <w:pPr>
        <w:pStyle w:val="ListParagraph"/>
        <w:numPr>
          <w:ilvl w:val="0"/>
          <w:numId w:val="9"/>
        </w:numPr>
        <w:tabs>
          <w:tab w:pos="1260" w:val="left" w:leader="none"/>
        </w:tabs>
        <w:spacing w:line="360" w:lineRule="auto" w:before="239" w:after="0"/>
        <w:ind w:left="1638" w:right="1195" w:hanging="692"/>
        <w:jc w:val="both"/>
        <w:rPr>
          <w:sz w:val="28"/>
        </w:rPr>
      </w:pPr>
      <w:r>
        <w:rPr>
          <w:b/>
          <w:sz w:val="28"/>
        </w:rPr>
        <w:t>Mutagenic: </w:t>
      </w:r>
      <w:r>
        <w:rPr>
          <w:sz w:val="28"/>
        </w:rPr>
        <w:t>waste containing substances and preparations, which if inhaled or taken internally or penetrates the skin may induce hereditary inherent deformations, or increase their incidence. Examples include vinyl chlorides, DDT, aldrin and</w:t>
      </w:r>
      <w:r>
        <w:rPr>
          <w:spacing w:val="-3"/>
          <w:sz w:val="28"/>
        </w:rPr>
        <w:t> </w:t>
      </w:r>
      <w:r>
        <w:rPr>
          <w:sz w:val="28"/>
        </w:rPr>
        <w:t>dieldrine</w:t>
      </w:r>
    </w:p>
    <w:p>
      <w:pPr>
        <w:pStyle w:val="BodyText"/>
      </w:pPr>
    </w:p>
    <w:p>
      <w:pPr>
        <w:pStyle w:val="BodyText"/>
      </w:pPr>
    </w:p>
    <w:p>
      <w:pPr>
        <w:pStyle w:val="BodyText"/>
      </w:pPr>
    </w:p>
    <w:p>
      <w:pPr>
        <w:pStyle w:val="BodyText"/>
      </w:pPr>
    </w:p>
    <w:p>
      <w:pPr>
        <w:pStyle w:val="BodyText"/>
        <w:spacing w:before="3"/>
        <w:rPr>
          <w:sz w:val="31"/>
        </w:rPr>
      </w:pPr>
    </w:p>
    <w:p>
      <w:pPr>
        <w:pStyle w:val="Heading2"/>
        <w:ind w:left="220"/>
        <w:jc w:val="left"/>
      </w:pPr>
      <w:r>
        <w:rPr/>
        <w:t>Hazardous Waste Classification System:</w:t>
      </w:r>
    </w:p>
    <w:p>
      <w:pPr>
        <w:pStyle w:val="BodyText"/>
        <w:rPr>
          <w:b/>
        </w:rPr>
      </w:pPr>
    </w:p>
    <w:p>
      <w:pPr>
        <w:pStyle w:val="BodyText"/>
        <w:rPr>
          <w:b/>
        </w:rPr>
      </w:pPr>
    </w:p>
    <w:p>
      <w:pPr>
        <w:pStyle w:val="BodyText"/>
        <w:spacing w:before="3"/>
        <w:rPr>
          <w:b/>
          <w:sz w:val="39"/>
        </w:rPr>
      </w:pPr>
    </w:p>
    <w:p>
      <w:pPr>
        <w:spacing w:line="360" w:lineRule="auto" w:before="0"/>
        <w:ind w:left="940" w:right="1188" w:firstLine="0"/>
        <w:jc w:val="left"/>
        <w:rPr>
          <w:sz w:val="28"/>
        </w:rPr>
      </w:pPr>
      <w:r>
        <w:rPr>
          <w:sz w:val="28"/>
        </w:rPr>
        <w:t>HW is classified on the basis of four main </w:t>
      </w:r>
      <w:r>
        <w:rPr>
          <w:b/>
          <w:sz w:val="28"/>
        </w:rPr>
        <w:t>characteristics Ignitability, Corrosiveness, Reactivity </w:t>
      </w:r>
      <w:r>
        <w:rPr>
          <w:sz w:val="28"/>
        </w:rPr>
        <w:t>and </w:t>
      </w:r>
      <w:r>
        <w:rPr>
          <w:b/>
          <w:sz w:val="28"/>
        </w:rPr>
        <w:t>Toxicity</w:t>
      </w:r>
      <w:r>
        <w:rPr>
          <w:sz w:val="28"/>
        </w:rPr>
        <w:t>.</w:t>
      </w:r>
    </w:p>
    <w:p>
      <w:pPr>
        <w:pStyle w:val="Heading2"/>
        <w:numPr>
          <w:ilvl w:val="0"/>
          <w:numId w:val="8"/>
        </w:numPr>
        <w:tabs>
          <w:tab w:pos="940" w:val="left" w:leader="none"/>
          <w:tab w:pos="941" w:val="left" w:leader="none"/>
        </w:tabs>
        <w:spacing w:line="240" w:lineRule="auto" w:before="240" w:after="0"/>
        <w:ind w:left="940" w:right="0" w:hanging="361"/>
        <w:jc w:val="left"/>
      </w:pPr>
      <w:r>
        <w:rPr/>
        <w:t>listings</w:t>
      </w:r>
      <w:r>
        <w:rPr>
          <w:spacing w:val="-1"/>
        </w:rPr>
        <w:t> </w:t>
      </w:r>
      <w:r>
        <w:rPr/>
        <w:t>:</w:t>
      </w:r>
    </w:p>
    <w:p>
      <w:pPr>
        <w:spacing w:after="0" w:line="240" w:lineRule="auto"/>
        <w:jc w:val="left"/>
        <w:sectPr>
          <w:footerReference w:type="default" r:id="rId12"/>
          <w:pgSz w:w="11910" w:h="16840"/>
          <w:pgMar w:footer="1002" w:header="0" w:top="1400" w:bottom="1200" w:left="1580" w:right="600"/>
        </w:sectPr>
      </w:pPr>
    </w:p>
    <w:p>
      <w:pPr>
        <w:pStyle w:val="ListParagraph"/>
        <w:numPr>
          <w:ilvl w:val="0"/>
          <w:numId w:val="8"/>
        </w:numPr>
        <w:tabs>
          <w:tab w:pos="1002" w:val="left" w:leader="none"/>
          <w:tab w:pos="1003" w:val="left" w:leader="none"/>
        </w:tabs>
        <w:spacing w:line="360" w:lineRule="auto" w:before="61" w:after="0"/>
        <w:ind w:left="940" w:right="1197" w:hanging="360"/>
        <w:jc w:val="left"/>
        <w:rPr>
          <w:sz w:val="28"/>
        </w:rPr>
      </w:pPr>
      <w:r>
        <w:rPr/>
        <w:tab/>
      </w:r>
      <w:r>
        <w:rPr>
          <w:sz w:val="28"/>
        </w:rPr>
        <w:t>List </w:t>
      </w:r>
      <w:r>
        <w:rPr>
          <w:b/>
          <w:sz w:val="28"/>
        </w:rPr>
        <w:t>S </w:t>
      </w:r>
      <w:r>
        <w:rPr>
          <w:sz w:val="28"/>
        </w:rPr>
        <w:t>including special waste such as medical waste, radioactive waste, asbestos, waste oil and empty</w:t>
      </w:r>
      <w:r>
        <w:rPr>
          <w:spacing w:val="-12"/>
          <w:sz w:val="28"/>
        </w:rPr>
        <w:t> </w:t>
      </w:r>
      <w:r>
        <w:rPr>
          <w:sz w:val="28"/>
        </w:rPr>
        <w:t>containers;</w:t>
      </w:r>
    </w:p>
    <w:p>
      <w:pPr>
        <w:pStyle w:val="ListParagraph"/>
        <w:numPr>
          <w:ilvl w:val="0"/>
          <w:numId w:val="8"/>
        </w:numPr>
        <w:tabs>
          <w:tab w:pos="940" w:val="left" w:leader="none"/>
          <w:tab w:pos="941" w:val="left" w:leader="none"/>
        </w:tabs>
        <w:spacing w:line="360" w:lineRule="auto" w:before="240" w:after="0"/>
        <w:ind w:left="940" w:right="1199" w:hanging="360"/>
        <w:jc w:val="left"/>
        <w:rPr>
          <w:sz w:val="28"/>
        </w:rPr>
      </w:pPr>
      <w:r>
        <w:rPr>
          <w:sz w:val="28"/>
        </w:rPr>
        <w:t>List </w:t>
      </w:r>
      <w:r>
        <w:rPr>
          <w:b/>
          <w:sz w:val="28"/>
        </w:rPr>
        <w:t>F </w:t>
      </w:r>
      <w:r>
        <w:rPr>
          <w:sz w:val="28"/>
        </w:rPr>
        <w:t>including waste from non-specific industrial sources such as solvents, sledges from wastewater treatment,</w:t>
      </w:r>
      <w:r>
        <w:rPr>
          <w:spacing w:val="-11"/>
          <w:sz w:val="28"/>
        </w:rPr>
        <w:t> </w:t>
      </w:r>
      <w:r>
        <w:rPr>
          <w:sz w:val="28"/>
        </w:rPr>
        <w:t>etc.</w:t>
      </w:r>
    </w:p>
    <w:p>
      <w:pPr>
        <w:pStyle w:val="ListParagraph"/>
        <w:numPr>
          <w:ilvl w:val="0"/>
          <w:numId w:val="8"/>
        </w:numPr>
        <w:tabs>
          <w:tab w:pos="940" w:val="left" w:leader="none"/>
          <w:tab w:pos="941" w:val="left" w:leader="none"/>
        </w:tabs>
        <w:spacing w:line="240" w:lineRule="auto" w:before="239" w:after="0"/>
        <w:ind w:left="940" w:right="0" w:hanging="361"/>
        <w:jc w:val="left"/>
        <w:rPr>
          <w:sz w:val="28"/>
        </w:rPr>
      </w:pPr>
      <w:r>
        <w:rPr>
          <w:sz w:val="28"/>
        </w:rPr>
        <w:t>List </w:t>
      </w:r>
      <w:r>
        <w:rPr>
          <w:b/>
          <w:sz w:val="28"/>
        </w:rPr>
        <w:t>K </w:t>
      </w:r>
      <w:r>
        <w:rPr>
          <w:sz w:val="28"/>
        </w:rPr>
        <w:t>including waste generated from specific industrial</w:t>
      </w:r>
      <w:r>
        <w:rPr>
          <w:spacing w:val="-19"/>
          <w:sz w:val="28"/>
        </w:rPr>
        <w:t> </w:t>
      </w:r>
      <w:r>
        <w:rPr>
          <w:sz w:val="28"/>
        </w:rPr>
        <w:t>processes;</w:t>
      </w:r>
    </w:p>
    <w:p>
      <w:pPr>
        <w:pStyle w:val="BodyText"/>
        <w:spacing w:before="10"/>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List P including waste containing acutely hazardous</w:t>
      </w:r>
      <w:r>
        <w:rPr>
          <w:spacing w:val="-13"/>
          <w:sz w:val="28"/>
        </w:rPr>
        <w:t> </w:t>
      </w:r>
      <w:r>
        <w:rPr>
          <w:sz w:val="28"/>
        </w:rPr>
        <w:t>materials;</w:t>
      </w:r>
    </w:p>
    <w:p>
      <w:pPr>
        <w:pStyle w:val="BodyText"/>
        <w:spacing w:before="9"/>
        <w:rPr>
          <w:sz w:val="33"/>
        </w:rPr>
      </w:pPr>
    </w:p>
    <w:p>
      <w:pPr>
        <w:pStyle w:val="ListParagraph"/>
        <w:numPr>
          <w:ilvl w:val="0"/>
          <w:numId w:val="8"/>
        </w:numPr>
        <w:tabs>
          <w:tab w:pos="940" w:val="left" w:leader="none"/>
          <w:tab w:pos="941" w:val="left" w:leader="none"/>
        </w:tabs>
        <w:spacing w:line="360" w:lineRule="auto" w:before="0" w:after="0"/>
        <w:ind w:left="940" w:right="1195" w:hanging="360"/>
        <w:jc w:val="left"/>
        <w:rPr>
          <w:sz w:val="28"/>
        </w:rPr>
      </w:pPr>
      <w:r>
        <w:rPr>
          <w:sz w:val="28"/>
        </w:rPr>
        <w:t>List </w:t>
      </w:r>
      <w:r>
        <w:rPr>
          <w:b/>
          <w:sz w:val="28"/>
        </w:rPr>
        <w:t>U </w:t>
      </w:r>
      <w:r>
        <w:rPr>
          <w:sz w:val="28"/>
        </w:rPr>
        <w:t>including waste containing discarded toxic off-specification materials.</w:t>
      </w:r>
    </w:p>
    <w:p>
      <w:pPr>
        <w:pStyle w:val="BodyText"/>
      </w:pPr>
    </w:p>
    <w:p>
      <w:pPr>
        <w:pStyle w:val="BodyText"/>
      </w:pPr>
    </w:p>
    <w:p>
      <w:pPr>
        <w:pStyle w:val="BodyText"/>
        <w:spacing w:before="4"/>
        <w:rPr>
          <w:sz w:val="25"/>
        </w:rPr>
      </w:pPr>
    </w:p>
    <w:p>
      <w:pPr>
        <w:pStyle w:val="BodyText"/>
        <w:ind w:left="580"/>
      </w:pPr>
      <w:r>
        <w:rPr/>
        <w:t>EPA has established four hazardous waste lists:</w:t>
      </w:r>
    </w:p>
    <w:p>
      <w:pPr>
        <w:pStyle w:val="BodyText"/>
        <w:spacing w:before="7"/>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Hazardous waste from non-specific sources, or F</w:t>
      </w:r>
      <w:r>
        <w:rPr>
          <w:spacing w:val="-14"/>
          <w:sz w:val="28"/>
        </w:rPr>
        <w:t> </w:t>
      </w:r>
      <w:r>
        <w:rPr>
          <w:sz w:val="28"/>
        </w:rPr>
        <w:t>wastes;</w:t>
      </w:r>
    </w:p>
    <w:p>
      <w:pPr>
        <w:pStyle w:val="BodyText"/>
        <w:spacing w:before="9"/>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Hazardous wastes from specific sources, or K</w:t>
      </w:r>
      <w:r>
        <w:rPr>
          <w:spacing w:val="-13"/>
          <w:sz w:val="28"/>
        </w:rPr>
        <w:t> </w:t>
      </w:r>
      <w:r>
        <w:rPr>
          <w:sz w:val="28"/>
        </w:rPr>
        <w:t>wastes;</w:t>
      </w:r>
    </w:p>
    <w:p>
      <w:pPr>
        <w:pStyle w:val="BodyText"/>
        <w:spacing w:before="6"/>
        <w:rPr>
          <w:sz w:val="33"/>
        </w:rPr>
      </w:pPr>
    </w:p>
    <w:p>
      <w:pPr>
        <w:pStyle w:val="ListParagraph"/>
        <w:numPr>
          <w:ilvl w:val="0"/>
          <w:numId w:val="8"/>
        </w:numPr>
        <w:tabs>
          <w:tab w:pos="940" w:val="left" w:leader="none"/>
          <w:tab w:pos="941" w:val="left" w:leader="none"/>
        </w:tabs>
        <w:spacing w:line="240" w:lineRule="auto" w:before="1" w:after="0"/>
        <w:ind w:left="940" w:right="0" w:hanging="361"/>
        <w:jc w:val="left"/>
        <w:rPr>
          <w:sz w:val="28"/>
        </w:rPr>
      </w:pPr>
      <w:r>
        <w:rPr>
          <w:sz w:val="28"/>
        </w:rPr>
        <w:t>Discarded commercial chemicals that are toxic, or P wastes;</w:t>
      </w:r>
      <w:r>
        <w:rPr>
          <w:spacing w:val="-15"/>
          <w:sz w:val="28"/>
        </w:rPr>
        <w:t> </w:t>
      </w:r>
      <w:r>
        <w:rPr>
          <w:sz w:val="28"/>
        </w:rPr>
        <w:t>and</w:t>
      </w:r>
    </w:p>
    <w:p>
      <w:pPr>
        <w:pStyle w:val="BodyText"/>
        <w:spacing w:before="8"/>
        <w:rPr>
          <w:sz w:val="33"/>
        </w:rPr>
      </w:pPr>
    </w:p>
    <w:p>
      <w:pPr>
        <w:pStyle w:val="ListParagraph"/>
        <w:numPr>
          <w:ilvl w:val="0"/>
          <w:numId w:val="8"/>
        </w:numPr>
        <w:tabs>
          <w:tab w:pos="940" w:val="left" w:leader="none"/>
          <w:tab w:pos="941" w:val="left" w:leader="none"/>
        </w:tabs>
        <w:spacing w:line="360" w:lineRule="auto" w:before="1" w:after="0"/>
        <w:ind w:left="940" w:right="1199" w:hanging="360"/>
        <w:jc w:val="left"/>
        <w:rPr>
          <w:sz w:val="28"/>
        </w:rPr>
      </w:pPr>
      <w:r>
        <w:rPr>
          <w:sz w:val="28"/>
        </w:rPr>
        <w:t>Discarded commercial chemicals that are acutely hazardous, or U wastes.</w:t>
      </w:r>
    </w:p>
    <w:p>
      <w:pPr>
        <w:pStyle w:val="Heading2"/>
        <w:spacing w:before="240"/>
        <w:ind w:left="220"/>
        <w:jc w:val="left"/>
      </w:pPr>
      <w:r>
        <w:rPr>
          <w:u w:val="single"/>
        </w:rPr>
        <w:t>Impacts of Hazardous Waste</w:t>
      </w:r>
    </w:p>
    <w:p>
      <w:pPr>
        <w:spacing w:after="0"/>
        <w:jc w:val="left"/>
        <w:sectPr>
          <w:pgSz w:w="11910" w:h="16840"/>
          <w:pgMar w:header="0" w:footer="1002" w:top="1360" w:bottom="1200" w:left="1580" w:right="600"/>
        </w:sectPr>
      </w:pPr>
    </w:p>
    <w:p>
      <w:pPr>
        <w:pStyle w:val="BodyText"/>
        <w:ind w:left="959"/>
        <w:rPr>
          <w:sz w:val="20"/>
        </w:rPr>
      </w:pPr>
      <w:r>
        <w:rPr>
          <w:sz w:val="20"/>
        </w:rPr>
        <w:drawing>
          <wp:inline distT="0" distB="0" distL="0" distR="0">
            <wp:extent cx="5501759" cy="3501104"/>
            <wp:effectExtent l="0" t="0" r="0" b="0"/>
            <wp:docPr id="5" name="image5.jpeg"/>
            <wp:cNvGraphicFramePr>
              <a:graphicFrameLocks noChangeAspect="1"/>
            </wp:cNvGraphicFramePr>
            <a:graphic>
              <a:graphicData uri="http://schemas.openxmlformats.org/drawingml/2006/picture">
                <pic:pic>
                  <pic:nvPicPr>
                    <pic:cNvPr id="6" name="image5.jpeg"/>
                    <pic:cNvPicPr/>
                  </pic:nvPicPr>
                  <pic:blipFill>
                    <a:blip r:embed="rId14" cstate="print"/>
                    <a:stretch>
                      <a:fillRect/>
                    </a:stretch>
                  </pic:blipFill>
                  <pic:spPr>
                    <a:xfrm>
                      <a:off x="0" y="0"/>
                      <a:ext cx="5501759" cy="3501104"/>
                    </a:xfrm>
                    <a:prstGeom prst="rect">
                      <a:avLst/>
                    </a:prstGeom>
                  </pic:spPr>
                </pic:pic>
              </a:graphicData>
            </a:graphic>
          </wp:inline>
        </w:drawing>
      </w:r>
      <w:r>
        <w:rPr>
          <w:sz w:val="20"/>
        </w:rPr>
      </w:r>
    </w:p>
    <w:p>
      <w:pPr>
        <w:pStyle w:val="BodyText"/>
        <w:rPr>
          <w:b/>
          <w:sz w:val="20"/>
        </w:rPr>
      </w:pPr>
    </w:p>
    <w:p>
      <w:pPr>
        <w:pStyle w:val="BodyText"/>
        <w:rPr>
          <w:b/>
          <w:sz w:val="20"/>
        </w:rPr>
      </w:pPr>
    </w:p>
    <w:p>
      <w:pPr>
        <w:pStyle w:val="BodyText"/>
        <w:spacing w:before="2"/>
        <w:rPr>
          <w:b/>
          <w:sz w:val="16"/>
        </w:rPr>
      </w:pPr>
    </w:p>
    <w:p>
      <w:pPr>
        <w:spacing w:before="44"/>
        <w:ind w:left="220" w:right="0" w:firstLine="0"/>
        <w:jc w:val="left"/>
        <w:rPr>
          <w:sz w:val="28"/>
        </w:rPr>
      </w:pPr>
      <w:r>
        <w:rPr>
          <w:b/>
          <w:sz w:val="28"/>
          <w:u w:val="single"/>
        </w:rPr>
        <w:t>Management of Hazardous Waste</w:t>
      </w:r>
      <w:r>
        <w:rPr>
          <w:sz w:val="28"/>
          <w:u w:val="single"/>
        </w:rPr>
        <w:t>:</w:t>
      </w:r>
    </w:p>
    <w:p>
      <w:pPr>
        <w:pStyle w:val="BodyText"/>
        <w:spacing w:before="6"/>
        <w:rPr>
          <w:sz w:val="26"/>
        </w:rPr>
      </w:pPr>
    </w:p>
    <w:p>
      <w:pPr>
        <w:pStyle w:val="ListParagraph"/>
        <w:numPr>
          <w:ilvl w:val="0"/>
          <w:numId w:val="8"/>
        </w:numPr>
        <w:tabs>
          <w:tab w:pos="940" w:val="left" w:leader="none"/>
          <w:tab w:pos="941" w:val="left" w:leader="none"/>
        </w:tabs>
        <w:spacing w:line="240" w:lineRule="auto" w:before="88" w:after="0"/>
        <w:ind w:left="940" w:right="0" w:hanging="361"/>
        <w:jc w:val="left"/>
        <w:rPr>
          <w:sz w:val="28"/>
        </w:rPr>
      </w:pPr>
      <w:r>
        <w:rPr>
          <w:sz w:val="28"/>
        </w:rPr>
        <w:t>Handling</w:t>
      </w:r>
      <w:r>
        <w:rPr>
          <w:spacing w:val="-3"/>
          <w:sz w:val="28"/>
        </w:rPr>
        <w:t> </w:t>
      </w:r>
      <w:r>
        <w:rPr>
          <w:sz w:val="28"/>
        </w:rPr>
        <w:t>License</w:t>
      </w:r>
    </w:p>
    <w:p>
      <w:pPr>
        <w:pStyle w:val="BodyText"/>
        <w:spacing w:before="7"/>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Reduction of</w:t>
      </w:r>
      <w:r>
        <w:rPr>
          <w:spacing w:val="-3"/>
          <w:sz w:val="28"/>
        </w:rPr>
        <w:t> </w:t>
      </w:r>
      <w:r>
        <w:rPr>
          <w:sz w:val="28"/>
        </w:rPr>
        <w:t>source</w:t>
      </w:r>
    </w:p>
    <w:p>
      <w:pPr>
        <w:pStyle w:val="BodyText"/>
        <w:spacing w:before="8"/>
        <w:rPr>
          <w:sz w:val="33"/>
        </w:rPr>
      </w:pPr>
    </w:p>
    <w:p>
      <w:pPr>
        <w:pStyle w:val="ListParagraph"/>
        <w:numPr>
          <w:ilvl w:val="0"/>
          <w:numId w:val="8"/>
        </w:numPr>
        <w:tabs>
          <w:tab w:pos="940" w:val="left" w:leader="none"/>
          <w:tab w:pos="941" w:val="left" w:leader="none"/>
        </w:tabs>
        <w:spacing w:line="240" w:lineRule="auto" w:before="1" w:after="0"/>
        <w:ind w:left="940" w:right="0" w:hanging="361"/>
        <w:jc w:val="left"/>
        <w:rPr>
          <w:sz w:val="28"/>
        </w:rPr>
      </w:pPr>
      <w:r>
        <w:rPr>
          <w:sz w:val="28"/>
        </w:rPr>
        <w:t>Identification</w:t>
      </w:r>
    </w:p>
    <w:p>
      <w:pPr>
        <w:pStyle w:val="BodyText"/>
        <w:spacing w:before="8"/>
        <w:rPr>
          <w:sz w:val="33"/>
        </w:rPr>
      </w:pPr>
    </w:p>
    <w:p>
      <w:pPr>
        <w:pStyle w:val="ListParagraph"/>
        <w:numPr>
          <w:ilvl w:val="0"/>
          <w:numId w:val="8"/>
        </w:numPr>
        <w:tabs>
          <w:tab w:pos="940" w:val="left" w:leader="none"/>
          <w:tab w:pos="941" w:val="left" w:leader="none"/>
        </w:tabs>
        <w:spacing w:line="240" w:lineRule="auto" w:before="1" w:after="0"/>
        <w:ind w:left="940" w:right="0" w:hanging="361"/>
        <w:jc w:val="left"/>
        <w:rPr>
          <w:sz w:val="28"/>
        </w:rPr>
      </w:pPr>
      <w:r>
        <w:rPr>
          <w:sz w:val="28"/>
        </w:rPr>
        <w:t>Segregation</w:t>
      </w:r>
    </w:p>
    <w:p>
      <w:pPr>
        <w:pStyle w:val="BodyText"/>
        <w:spacing w:before="7"/>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On site</w:t>
      </w:r>
      <w:r>
        <w:rPr>
          <w:spacing w:val="-6"/>
          <w:sz w:val="28"/>
        </w:rPr>
        <w:t> </w:t>
      </w:r>
      <w:r>
        <w:rPr>
          <w:sz w:val="28"/>
        </w:rPr>
        <w:t>Storage</w:t>
      </w:r>
    </w:p>
    <w:p>
      <w:pPr>
        <w:pStyle w:val="BodyText"/>
        <w:spacing w:before="9"/>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On Site</w:t>
      </w:r>
      <w:r>
        <w:rPr>
          <w:spacing w:val="-7"/>
          <w:sz w:val="28"/>
        </w:rPr>
        <w:t> </w:t>
      </w:r>
      <w:r>
        <w:rPr>
          <w:sz w:val="28"/>
        </w:rPr>
        <w:t>treatment</w:t>
      </w:r>
    </w:p>
    <w:p>
      <w:pPr>
        <w:pStyle w:val="BodyText"/>
        <w:spacing w:before="6"/>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Transportation</w:t>
      </w:r>
    </w:p>
    <w:p>
      <w:pPr>
        <w:pStyle w:val="BodyText"/>
        <w:spacing w:before="9"/>
        <w:rPr>
          <w:sz w:val="33"/>
        </w:rPr>
      </w:pPr>
    </w:p>
    <w:p>
      <w:pPr>
        <w:pStyle w:val="ListParagraph"/>
        <w:numPr>
          <w:ilvl w:val="0"/>
          <w:numId w:val="8"/>
        </w:numPr>
        <w:tabs>
          <w:tab w:pos="940" w:val="left" w:leader="none"/>
          <w:tab w:pos="941" w:val="left" w:leader="none"/>
        </w:tabs>
        <w:spacing w:line="240" w:lineRule="auto" w:before="0" w:after="0"/>
        <w:ind w:left="940" w:right="0" w:hanging="361"/>
        <w:jc w:val="left"/>
        <w:rPr>
          <w:sz w:val="28"/>
        </w:rPr>
      </w:pPr>
      <w:r>
        <w:rPr>
          <w:sz w:val="28"/>
        </w:rPr>
        <w:t>Disposal</w:t>
      </w:r>
    </w:p>
    <w:p>
      <w:pPr>
        <w:pStyle w:val="BodyText"/>
        <w:spacing w:before="10"/>
        <w:rPr>
          <w:sz w:val="33"/>
        </w:rPr>
      </w:pPr>
    </w:p>
    <w:p>
      <w:pPr>
        <w:pStyle w:val="Heading2"/>
        <w:numPr>
          <w:ilvl w:val="0"/>
          <w:numId w:val="10"/>
        </w:numPr>
        <w:tabs>
          <w:tab w:pos="722" w:val="left" w:leader="none"/>
        </w:tabs>
        <w:spacing w:line="240" w:lineRule="auto" w:before="0" w:after="0"/>
        <w:ind w:left="722" w:right="0" w:hanging="360"/>
        <w:jc w:val="left"/>
      </w:pPr>
      <w:r>
        <w:rPr/>
        <w:t>Handling</w:t>
      </w:r>
      <w:r>
        <w:rPr>
          <w:spacing w:val="-3"/>
        </w:rPr>
        <w:t> </w:t>
      </w:r>
      <w:r>
        <w:rPr/>
        <w:t>License:</w:t>
      </w:r>
    </w:p>
    <w:p>
      <w:pPr>
        <w:spacing w:after="0" w:line="240" w:lineRule="auto"/>
        <w:jc w:val="left"/>
        <w:sectPr>
          <w:footerReference w:type="default" r:id="rId13"/>
          <w:pgSz w:w="11910" w:h="16840"/>
          <w:pgMar w:footer="1002" w:header="0" w:top="1420" w:bottom="1200" w:left="1580" w:right="600"/>
          <w:pgNumType w:start="2"/>
        </w:sectPr>
      </w:pPr>
    </w:p>
    <w:p>
      <w:pPr>
        <w:pStyle w:val="ListParagraph"/>
        <w:numPr>
          <w:ilvl w:val="1"/>
          <w:numId w:val="10"/>
        </w:numPr>
        <w:tabs>
          <w:tab w:pos="941" w:val="left" w:leader="none"/>
        </w:tabs>
        <w:spacing w:line="360" w:lineRule="auto" w:before="61" w:after="0"/>
        <w:ind w:left="940" w:right="1198" w:hanging="360"/>
        <w:jc w:val="both"/>
        <w:rPr>
          <w:sz w:val="28"/>
        </w:rPr>
      </w:pPr>
      <w:r>
        <w:rPr>
          <w:sz w:val="28"/>
        </w:rPr>
        <w:t>The handling is any [activity] that leads to the movement of materials, with the intention of collection, transporting, storing, treating, or using</w:t>
      </w:r>
      <w:r>
        <w:rPr>
          <w:spacing w:val="-6"/>
          <w:sz w:val="28"/>
        </w:rPr>
        <w:t> </w:t>
      </w:r>
      <w:r>
        <w:rPr>
          <w:sz w:val="28"/>
        </w:rPr>
        <w:t>them</w:t>
      </w:r>
    </w:p>
    <w:p>
      <w:pPr>
        <w:pStyle w:val="ListParagraph"/>
        <w:numPr>
          <w:ilvl w:val="1"/>
          <w:numId w:val="10"/>
        </w:numPr>
        <w:tabs>
          <w:tab w:pos="941" w:val="left" w:leader="none"/>
        </w:tabs>
        <w:spacing w:line="240" w:lineRule="auto" w:before="241" w:after="0"/>
        <w:ind w:left="940" w:right="0" w:hanging="361"/>
        <w:jc w:val="both"/>
        <w:rPr>
          <w:sz w:val="28"/>
        </w:rPr>
      </w:pPr>
      <w:r>
        <w:rPr>
          <w:sz w:val="28"/>
        </w:rPr>
        <w:t>handling license for</w:t>
      </w:r>
      <w:r>
        <w:rPr>
          <w:spacing w:val="-5"/>
          <w:sz w:val="28"/>
        </w:rPr>
        <w:t> </w:t>
      </w:r>
      <w:r>
        <w:rPr>
          <w:sz w:val="28"/>
        </w:rPr>
        <w:t>:</w:t>
      </w:r>
    </w:p>
    <w:p>
      <w:pPr>
        <w:pStyle w:val="BodyText"/>
        <w:spacing w:before="6"/>
        <w:rPr>
          <w:sz w:val="33"/>
        </w:rPr>
      </w:pPr>
    </w:p>
    <w:p>
      <w:pPr>
        <w:pStyle w:val="BodyText"/>
        <w:spacing w:line="360" w:lineRule="auto"/>
        <w:ind w:left="220" w:right="1188"/>
      </w:pPr>
      <w:r>
        <w:rPr/>
        <w:t>on-site handling, on-site storage, on-site transportation, on-site recycling and recovery) do not need handling licenses.</w:t>
      </w:r>
    </w:p>
    <w:p>
      <w:pPr>
        <w:pStyle w:val="Heading2"/>
        <w:numPr>
          <w:ilvl w:val="0"/>
          <w:numId w:val="10"/>
        </w:numPr>
        <w:tabs>
          <w:tab w:pos="722" w:val="left" w:leader="none"/>
        </w:tabs>
        <w:spacing w:line="240" w:lineRule="auto" w:before="243" w:after="0"/>
        <w:ind w:left="722" w:right="0" w:hanging="360"/>
        <w:jc w:val="left"/>
      </w:pPr>
      <w:r>
        <w:rPr/>
        <w:t>Identification</w:t>
      </w:r>
    </w:p>
    <w:p>
      <w:pPr>
        <w:pStyle w:val="BodyText"/>
        <w:spacing w:before="6"/>
        <w:rPr>
          <w:b/>
          <w:sz w:val="33"/>
        </w:rPr>
      </w:pPr>
    </w:p>
    <w:p>
      <w:pPr>
        <w:spacing w:line="360" w:lineRule="auto" w:before="0"/>
        <w:ind w:left="220" w:right="1188" w:firstLine="0"/>
        <w:jc w:val="left"/>
        <w:rPr>
          <w:b/>
          <w:sz w:val="28"/>
        </w:rPr>
      </w:pPr>
      <w:r>
        <w:rPr>
          <w:sz w:val="28"/>
        </w:rPr>
        <w:t>Establish complete descriptions of their generated hazardous waste, indicating </w:t>
      </w:r>
      <w:r>
        <w:rPr>
          <w:b/>
          <w:sz w:val="28"/>
        </w:rPr>
        <w:t>quantities and composition</w:t>
      </w:r>
    </w:p>
    <w:p>
      <w:pPr>
        <w:pStyle w:val="Heading2"/>
        <w:numPr>
          <w:ilvl w:val="0"/>
          <w:numId w:val="10"/>
        </w:numPr>
        <w:tabs>
          <w:tab w:pos="722" w:val="left" w:leader="none"/>
        </w:tabs>
        <w:spacing w:line="240" w:lineRule="auto" w:before="242" w:after="0"/>
        <w:ind w:left="722" w:right="0" w:hanging="360"/>
        <w:jc w:val="left"/>
      </w:pPr>
      <w:r>
        <w:rPr/>
        <w:t>Segregation</w:t>
      </w:r>
    </w:p>
    <w:p>
      <w:pPr>
        <w:pStyle w:val="BodyText"/>
        <w:spacing w:before="7"/>
        <w:rPr>
          <w:b/>
          <w:sz w:val="33"/>
        </w:rPr>
      </w:pPr>
    </w:p>
    <w:p>
      <w:pPr>
        <w:pStyle w:val="BodyText"/>
        <w:spacing w:line="360" w:lineRule="auto"/>
        <w:ind w:left="362" w:right="1195"/>
        <w:jc w:val="both"/>
      </w:pPr>
      <w:r>
        <w:rPr/>
        <w:t>Hazardous waste must be separated at source from other types of non- hazardous waste. Besides, the different types of hazardous waste must not be mixed together in order to avoid any undesired harmful interaction between.</w:t>
      </w:r>
    </w:p>
    <w:p>
      <w:pPr>
        <w:pStyle w:val="Heading2"/>
        <w:numPr>
          <w:ilvl w:val="0"/>
          <w:numId w:val="10"/>
        </w:numPr>
        <w:tabs>
          <w:tab w:pos="785" w:val="left" w:leader="none"/>
        </w:tabs>
        <w:spacing w:line="528" w:lineRule="auto" w:before="241" w:after="0"/>
        <w:ind w:left="940" w:right="4741" w:hanging="579"/>
        <w:jc w:val="both"/>
      </w:pPr>
      <w:r>
        <w:rPr/>
        <w:t>On-site Storage of Hazardous Waste</w:t>
      </w:r>
      <w:r>
        <w:rPr>
          <w:u w:val="single"/>
        </w:rPr>
        <w:t> A-Storage</w:t>
      </w:r>
      <w:r>
        <w:rPr>
          <w:spacing w:val="-3"/>
          <w:u w:val="single"/>
        </w:rPr>
        <w:t> </w:t>
      </w:r>
      <w:r>
        <w:rPr>
          <w:u w:val="single"/>
        </w:rPr>
        <w:t>areas</w:t>
      </w:r>
    </w:p>
    <w:p>
      <w:pPr>
        <w:pStyle w:val="ListParagraph"/>
        <w:numPr>
          <w:ilvl w:val="0"/>
          <w:numId w:val="11"/>
        </w:numPr>
        <w:tabs>
          <w:tab w:pos="941" w:val="left" w:leader="none"/>
        </w:tabs>
        <w:spacing w:line="355" w:lineRule="auto" w:before="1" w:after="0"/>
        <w:ind w:left="940" w:right="1198" w:hanging="360"/>
        <w:jc w:val="both"/>
        <w:rPr>
          <w:sz w:val="28"/>
        </w:rPr>
      </w:pPr>
      <w:r>
        <w:rPr>
          <w:sz w:val="28"/>
        </w:rPr>
        <w:t>should be away from public places in order to prevent any harm to the</w:t>
      </w:r>
      <w:r>
        <w:rPr>
          <w:spacing w:val="-3"/>
          <w:sz w:val="28"/>
        </w:rPr>
        <w:t> </w:t>
      </w:r>
      <w:r>
        <w:rPr>
          <w:sz w:val="28"/>
        </w:rPr>
        <w:t>public</w:t>
      </w:r>
    </w:p>
    <w:p>
      <w:pPr>
        <w:pStyle w:val="BodyText"/>
        <w:spacing w:before="8"/>
        <w:rPr>
          <w:sz w:val="20"/>
        </w:rPr>
      </w:pPr>
    </w:p>
    <w:p>
      <w:pPr>
        <w:pStyle w:val="ListParagraph"/>
        <w:numPr>
          <w:ilvl w:val="0"/>
          <w:numId w:val="11"/>
        </w:numPr>
        <w:tabs>
          <w:tab w:pos="941" w:val="left" w:leader="none"/>
        </w:tabs>
        <w:spacing w:line="360" w:lineRule="auto" w:before="0" w:after="0"/>
        <w:ind w:left="940" w:right="1194" w:hanging="360"/>
        <w:jc w:val="both"/>
        <w:rPr>
          <w:sz w:val="28"/>
        </w:rPr>
      </w:pPr>
      <w:r>
        <w:rPr>
          <w:sz w:val="28"/>
        </w:rPr>
        <w:t>These areas should be clearly designated and equipped with the necessary safety and protection equipment such as fire extinguishers, protective clothing, absorbing materials and  first aid</w:t>
      </w:r>
      <w:r>
        <w:rPr>
          <w:spacing w:val="-3"/>
          <w:sz w:val="28"/>
        </w:rPr>
        <w:t> </w:t>
      </w:r>
      <w:r>
        <w:rPr>
          <w:sz w:val="28"/>
        </w:rPr>
        <w:t>equipment.</w:t>
      </w:r>
    </w:p>
    <w:p>
      <w:pPr>
        <w:spacing w:after="0" w:line="360" w:lineRule="auto"/>
        <w:jc w:val="both"/>
        <w:rPr>
          <w:sz w:val="28"/>
        </w:rPr>
        <w:sectPr>
          <w:pgSz w:w="11910" w:h="16840"/>
          <w:pgMar w:header="0" w:footer="1002" w:top="1360" w:bottom="1200" w:left="1580" w:right="600"/>
        </w:sectPr>
      </w:pPr>
    </w:p>
    <w:p>
      <w:pPr>
        <w:pStyle w:val="ListParagraph"/>
        <w:numPr>
          <w:ilvl w:val="0"/>
          <w:numId w:val="11"/>
        </w:numPr>
        <w:tabs>
          <w:tab w:pos="1002" w:val="left" w:leader="none"/>
          <w:tab w:pos="1003" w:val="left" w:leader="none"/>
        </w:tabs>
        <w:spacing w:line="355" w:lineRule="auto" w:before="81" w:after="0"/>
        <w:ind w:left="940" w:right="1194" w:hanging="360"/>
        <w:jc w:val="left"/>
        <w:rPr>
          <w:sz w:val="28"/>
        </w:rPr>
      </w:pPr>
      <w:r>
        <w:rPr/>
        <w:tab/>
      </w:r>
      <w:r>
        <w:rPr>
          <w:sz w:val="28"/>
        </w:rPr>
        <w:t>The industrial establishment must have an emergency plan for accidents, particularly spills and</w:t>
      </w:r>
      <w:r>
        <w:rPr>
          <w:spacing w:val="-6"/>
          <w:sz w:val="28"/>
        </w:rPr>
        <w:t> </w:t>
      </w:r>
      <w:r>
        <w:rPr>
          <w:sz w:val="28"/>
        </w:rPr>
        <w:t>fire.</w:t>
      </w:r>
    </w:p>
    <w:p>
      <w:pPr>
        <w:pStyle w:val="BodyText"/>
        <w:spacing w:before="8"/>
        <w:rPr>
          <w:sz w:val="20"/>
        </w:rPr>
      </w:pPr>
    </w:p>
    <w:p>
      <w:pPr>
        <w:pStyle w:val="Heading2"/>
        <w:numPr>
          <w:ilvl w:val="0"/>
          <w:numId w:val="11"/>
        </w:numPr>
        <w:tabs>
          <w:tab w:pos="940" w:val="left" w:leader="none"/>
          <w:tab w:pos="941" w:val="left" w:leader="none"/>
        </w:tabs>
        <w:spacing w:line="240" w:lineRule="auto" w:before="0" w:after="0"/>
        <w:ind w:left="940" w:right="0" w:hanging="361"/>
        <w:jc w:val="left"/>
      </w:pPr>
      <w:r>
        <w:rPr>
          <w:u w:val="single"/>
        </w:rPr>
        <w:t>B- Storage</w:t>
      </w:r>
      <w:r>
        <w:rPr>
          <w:spacing w:val="-4"/>
          <w:u w:val="single"/>
        </w:rPr>
        <w:t> </w:t>
      </w:r>
      <w:r>
        <w:rPr>
          <w:u w:val="single"/>
        </w:rPr>
        <w:t>containers</w:t>
      </w:r>
    </w:p>
    <w:p>
      <w:pPr>
        <w:pStyle w:val="BodyText"/>
        <w:spacing w:before="5"/>
        <w:rPr>
          <w:b/>
          <w:sz w:val="25"/>
        </w:rPr>
      </w:pPr>
    </w:p>
    <w:p>
      <w:pPr>
        <w:pStyle w:val="ListParagraph"/>
        <w:numPr>
          <w:ilvl w:val="0"/>
          <w:numId w:val="11"/>
        </w:numPr>
        <w:tabs>
          <w:tab w:pos="1003" w:val="left" w:leader="none"/>
        </w:tabs>
        <w:spacing w:line="357" w:lineRule="auto" w:before="101" w:after="0"/>
        <w:ind w:left="940" w:right="1196" w:hanging="360"/>
        <w:jc w:val="both"/>
        <w:rPr>
          <w:sz w:val="28"/>
        </w:rPr>
      </w:pPr>
      <w:r>
        <w:rPr/>
        <w:tab/>
      </w:r>
      <w:r>
        <w:rPr>
          <w:sz w:val="28"/>
        </w:rPr>
        <w:t>Hazardous waste storage containers must be of </w:t>
      </w:r>
      <w:r>
        <w:rPr>
          <w:b/>
          <w:sz w:val="28"/>
        </w:rPr>
        <w:t>inert materials </w:t>
      </w:r>
      <w:r>
        <w:rPr>
          <w:sz w:val="28"/>
        </w:rPr>
        <w:t>. corrosive waste can be stored in plastic drums, or plastic-lined metal</w:t>
      </w:r>
      <w:r>
        <w:rPr>
          <w:spacing w:val="-2"/>
          <w:sz w:val="28"/>
        </w:rPr>
        <w:t> </w:t>
      </w:r>
      <w:r>
        <w:rPr>
          <w:sz w:val="28"/>
        </w:rPr>
        <w:t>drums.</w:t>
      </w:r>
    </w:p>
    <w:p>
      <w:pPr>
        <w:pStyle w:val="ListParagraph"/>
        <w:numPr>
          <w:ilvl w:val="0"/>
          <w:numId w:val="11"/>
        </w:numPr>
        <w:tabs>
          <w:tab w:pos="1003" w:val="left" w:leader="none"/>
        </w:tabs>
        <w:spacing w:line="355" w:lineRule="auto" w:before="250" w:after="0"/>
        <w:ind w:left="940" w:right="1197" w:hanging="360"/>
        <w:jc w:val="both"/>
        <w:rPr>
          <w:sz w:val="28"/>
        </w:rPr>
      </w:pPr>
      <w:r>
        <w:rPr/>
        <w:tab/>
      </w:r>
      <w:r>
        <w:rPr>
          <w:sz w:val="28"/>
        </w:rPr>
        <w:t>Storage containers must also be properly </w:t>
      </w:r>
      <w:r>
        <w:rPr>
          <w:b/>
          <w:sz w:val="28"/>
        </w:rPr>
        <w:t>sealed </w:t>
      </w:r>
      <w:r>
        <w:rPr>
          <w:sz w:val="28"/>
        </w:rPr>
        <w:t>to avoid any leakages or spills during storage or</w:t>
      </w:r>
      <w:r>
        <w:rPr>
          <w:spacing w:val="-8"/>
          <w:sz w:val="28"/>
        </w:rPr>
        <w:t> </w:t>
      </w:r>
      <w:r>
        <w:rPr>
          <w:sz w:val="28"/>
        </w:rPr>
        <w:t>movement.</w:t>
      </w:r>
    </w:p>
    <w:p>
      <w:pPr>
        <w:pStyle w:val="BodyText"/>
        <w:spacing w:before="10"/>
        <w:rPr>
          <w:sz w:val="20"/>
        </w:rPr>
      </w:pPr>
    </w:p>
    <w:p>
      <w:pPr>
        <w:pStyle w:val="ListParagraph"/>
        <w:numPr>
          <w:ilvl w:val="0"/>
          <w:numId w:val="11"/>
        </w:numPr>
        <w:tabs>
          <w:tab w:pos="1003" w:val="left" w:leader="none"/>
        </w:tabs>
        <w:spacing w:line="357" w:lineRule="auto" w:before="0" w:after="0"/>
        <w:ind w:left="940" w:right="1195" w:hanging="360"/>
        <w:jc w:val="both"/>
        <w:rPr>
          <w:sz w:val="28"/>
        </w:rPr>
      </w:pPr>
      <w:r>
        <w:rPr/>
        <w:tab/>
      </w:r>
      <w:r>
        <w:rPr>
          <w:sz w:val="28"/>
        </w:rPr>
        <w:t>The hazardous waste containers should be </w:t>
      </w:r>
      <w:r>
        <w:rPr>
          <w:b/>
          <w:sz w:val="28"/>
        </w:rPr>
        <w:t>labeled </w:t>
      </w:r>
      <w:r>
        <w:rPr>
          <w:sz w:val="28"/>
        </w:rPr>
        <w:t>with clear signs indicating their content, the handling requirements and the associated hazards if improperly</w:t>
      </w:r>
      <w:r>
        <w:rPr>
          <w:spacing w:val="-7"/>
          <w:sz w:val="28"/>
        </w:rPr>
        <w:t> </w:t>
      </w:r>
      <w:r>
        <w:rPr>
          <w:sz w:val="28"/>
        </w:rPr>
        <w:t>handled.</w:t>
      </w:r>
    </w:p>
    <w:p>
      <w:pPr>
        <w:pStyle w:val="ListParagraph"/>
        <w:numPr>
          <w:ilvl w:val="0"/>
          <w:numId w:val="11"/>
        </w:numPr>
        <w:tabs>
          <w:tab w:pos="1003" w:val="left" w:leader="none"/>
        </w:tabs>
        <w:spacing w:line="357" w:lineRule="auto" w:before="250" w:after="0"/>
        <w:ind w:left="940" w:right="1198" w:hanging="360"/>
        <w:jc w:val="both"/>
        <w:rPr>
          <w:sz w:val="28"/>
        </w:rPr>
      </w:pPr>
      <w:r>
        <w:rPr/>
        <w:tab/>
      </w:r>
      <w:r>
        <w:rPr>
          <w:sz w:val="28"/>
        </w:rPr>
        <w:t>It is recommended that the storage area is </w:t>
      </w:r>
      <w:r>
        <w:rPr>
          <w:b/>
          <w:sz w:val="28"/>
        </w:rPr>
        <w:t>inspected </w:t>
      </w:r>
      <w:r>
        <w:rPr>
          <w:sz w:val="28"/>
        </w:rPr>
        <w:t>on periodic basis for the purpose of detecting leaks or deteriorations of containers.</w:t>
      </w:r>
    </w:p>
    <w:p>
      <w:pPr>
        <w:pStyle w:val="Heading2"/>
        <w:numPr>
          <w:ilvl w:val="0"/>
          <w:numId w:val="10"/>
        </w:numPr>
        <w:tabs>
          <w:tab w:pos="722" w:val="left" w:leader="none"/>
        </w:tabs>
        <w:spacing w:line="240" w:lineRule="auto" w:before="250" w:after="0"/>
        <w:ind w:left="722" w:right="0" w:hanging="360"/>
        <w:jc w:val="both"/>
      </w:pPr>
      <w:r>
        <w:rPr/>
        <w:t>On-site Treatment of Hazardous</w:t>
      </w:r>
      <w:r>
        <w:rPr>
          <w:spacing w:val="-6"/>
        </w:rPr>
        <w:t> </w:t>
      </w:r>
      <w:r>
        <w:rPr/>
        <w:t>Waste</w:t>
      </w:r>
    </w:p>
    <w:p>
      <w:pPr>
        <w:pStyle w:val="ListParagraph"/>
        <w:numPr>
          <w:ilvl w:val="0"/>
          <w:numId w:val="12"/>
        </w:numPr>
        <w:tabs>
          <w:tab w:pos="941" w:val="left" w:leader="none"/>
        </w:tabs>
        <w:spacing w:line="355" w:lineRule="auto" w:before="171" w:after="0"/>
        <w:ind w:left="940" w:right="1195" w:hanging="360"/>
        <w:jc w:val="both"/>
        <w:rPr>
          <w:sz w:val="28"/>
        </w:rPr>
      </w:pPr>
      <w:r>
        <w:rPr>
          <w:sz w:val="28"/>
        </w:rPr>
        <w:t>For on-site treatment, the industrial establishment should obtain  a </w:t>
      </w:r>
      <w:r>
        <w:rPr>
          <w:b/>
          <w:sz w:val="28"/>
        </w:rPr>
        <w:t>license </w:t>
      </w:r>
      <w:r>
        <w:rPr>
          <w:sz w:val="28"/>
        </w:rPr>
        <w:t>from the Ministry of</w:t>
      </w:r>
      <w:r>
        <w:rPr>
          <w:spacing w:val="-6"/>
          <w:sz w:val="28"/>
        </w:rPr>
        <w:t> </w:t>
      </w:r>
      <w:r>
        <w:rPr>
          <w:sz w:val="28"/>
        </w:rPr>
        <w:t>Industry.</w:t>
      </w:r>
    </w:p>
    <w:p>
      <w:pPr>
        <w:pStyle w:val="ListParagraph"/>
        <w:numPr>
          <w:ilvl w:val="0"/>
          <w:numId w:val="12"/>
        </w:numPr>
        <w:tabs>
          <w:tab w:pos="941" w:val="left" w:leader="none"/>
        </w:tabs>
        <w:spacing w:line="357" w:lineRule="auto" w:before="13" w:after="0"/>
        <w:ind w:left="940" w:right="1197" w:hanging="360"/>
        <w:jc w:val="both"/>
        <w:rPr>
          <w:sz w:val="28"/>
        </w:rPr>
      </w:pPr>
      <w:r>
        <w:rPr>
          <w:sz w:val="28"/>
        </w:rPr>
        <w:t>The treatment site is to be equipped with the necessary protective and safety requirements prescribed in the labor and occupational health</w:t>
      </w:r>
      <w:r>
        <w:rPr>
          <w:spacing w:val="-3"/>
          <w:sz w:val="28"/>
        </w:rPr>
        <w:t> </w:t>
      </w:r>
      <w:r>
        <w:rPr>
          <w:sz w:val="28"/>
        </w:rPr>
        <w:t>regulations.</w:t>
      </w:r>
    </w:p>
    <w:p>
      <w:pPr>
        <w:spacing w:after="0" w:line="357" w:lineRule="auto"/>
        <w:jc w:val="both"/>
        <w:rPr>
          <w:sz w:val="28"/>
        </w:rPr>
        <w:sectPr>
          <w:pgSz w:w="11910" w:h="16840"/>
          <w:pgMar w:header="0" w:footer="1002" w:top="1340" w:bottom="1200" w:left="1580" w:right="600"/>
        </w:sectPr>
      </w:pPr>
    </w:p>
    <w:p>
      <w:pPr>
        <w:pStyle w:val="BodyText"/>
        <w:ind w:left="250"/>
        <w:rPr>
          <w:sz w:val="20"/>
        </w:rPr>
      </w:pPr>
      <w:r>
        <w:rPr>
          <w:sz w:val="20"/>
        </w:rPr>
        <w:drawing>
          <wp:inline distT="0" distB="0" distL="0" distR="0">
            <wp:extent cx="5156067" cy="5529834"/>
            <wp:effectExtent l="0" t="0" r="0" b="0"/>
            <wp:docPr id="7" name="image6.jpeg"/>
            <wp:cNvGraphicFramePr>
              <a:graphicFrameLocks noChangeAspect="1"/>
            </wp:cNvGraphicFramePr>
            <a:graphic>
              <a:graphicData uri="http://schemas.openxmlformats.org/drawingml/2006/picture">
                <pic:pic>
                  <pic:nvPicPr>
                    <pic:cNvPr id="8" name="image6.jpeg"/>
                    <pic:cNvPicPr/>
                  </pic:nvPicPr>
                  <pic:blipFill>
                    <a:blip r:embed="rId15" cstate="print"/>
                    <a:stretch>
                      <a:fillRect/>
                    </a:stretch>
                  </pic:blipFill>
                  <pic:spPr>
                    <a:xfrm>
                      <a:off x="0" y="0"/>
                      <a:ext cx="5156067" cy="5529834"/>
                    </a:xfrm>
                    <a:prstGeom prst="rect">
                      <a:avLst/>
                    </a:prstGeom>
                  </pic:spPr>
                </pic:pic>
              </a:graphicData>
            </a:graphic>
          </wp:inline>
        </w:drawing>
      </w:r>
      <w:r>
        <w:rPr>
          <w:sz w:val="20"/>
        </w:rPr>
      </w:r>
    </w:p>
    <w:p>
      <w:pPr>
        <w:pStyle w:val="BodyText"/>
        <w:spacing w:before="7"/>
        <w:rPr>
          <w:sz w:val="25"/>
        </w:rPr>
      </w:pPr>
    </w:p>
    <w:p>
      <w:pPr>
        <w:pStyle w:val="Heading2"/>
        <w:numPr>
          <w:ilvl w:val="0"/>
          <w:numId w:val="10"/>
        </w:numPr>
        <w:tabs>
          <w:tab w:pos="722" w:val="left" w:leader="none"/>
        </w:tabs>
        <w:spacing w:line="240" w:lineRule="auto" w:before="45" w:after="0"/>
        <w:ind w:left="722" w:right="0" w:hanging="360"/>
        <w:jc w:val="both"/>
      </w:pPr>
      <w:r>
        <w:rPr/>
        <w:t>Transportation of Hazardous</w:t>
      </w:r>
      <w:r>
        <w:rPr>
          <w:spacing w:val="-4"/>
        </w:rPr>
        <w:t> </w:t>
      </w:r>
      <w:r>
        <w:rPr/>
        <w:t>Waste</w:t>
      </w:r>
    </w:p>
    <w:p>
      <w:pPr>
        <w:pStyle w:val="ListParagraph"/>
        <w:numPr>
          <w:ilvl w:val="0"/>
          <w:numId w:val="13"/>
        </w:numPr>
        <w:tabs>
          <w:tab w:pos="722" w:val="left" w:leader="none"/>
        </w:tabs>
        <w:spacing w:line="357" w:lineRule="auto" w:before="171" w:after="0"/>
        <w:ind w:left="721" w:right="1194" w:hanging="360"/>
        <w:jc w:val="both"/>
        <w:rPr>
          <w:b/>
          <w:sz w:val="28"/>
        </w:rPr>
      </w:pPr>
      <w:r>
        <w:rPr>
          <w:sz w:val="28"/>
        </w:rPr>
        <w:t>Collection of hazardous waste for off-site transfer should be carried out according to an appropriate </w:t>
      </w:r>
      <w:r>
        <w:rPr>
          <w:b/>
          <w:sz w:val="28"/>
        </w:rPr>
        <w:t>time schedule set to avoid accumulation of waste on site for long</w:t>
      </w:r>
      <w:r>
        <w:rPr>
          <w:b/>
          <w:spacing w:val="-10"/>
          <w:sz w:val="28"/>
        </w:rPr>
        <w:t> </w:t>
      </w:r>
      <w:r>
        <w:rPr>
          <w:b/>
          <w:sz w:val="28"/>
        </w:rPr>
        <w:t>periods.</w:t>
      </w:r>
    </w:p>
    <w:p>
      <w:pPr>
        <w:pStyle w:val="ListParagraph"/>
        <w:numPr>
          <w:ilvl w:val="0"/>
          <w:numId w:val="13"/>
        </w:numPr>
        <w:tabs>
          <w:tab w:pos="785" w:val="left" w:leader="none"/>
        </w:tabs>
        <w:spacing w:line="357" w:lineRule="auto" w:before="10" w:after="0"/>
        <w:ind w:left="721" w:right="1198" w:hanging="360"/>
        <w:jc w:val="both"/>
        <w:rPr>
          <w:sz w:val="28"/>
        </w:rPr>
      </w:pPr>
      <w:r>
        <w:rPr/>
        <w:tab/>
      </w:r>
      <w:r>
        <w:rPr>
          <w:sz w:val="28"/>
        </w:rPr>
        <w:t>In case the waste is not transported by the industrial establishment generating it, it should be delivered only to </w:t>
      </w:r>
      <w:r>
        <w:rPr>
          <w:b/>
          <w:sz w:val="28"/>
        </w:rPr>
        <w:t>licensed hazardous waste transport</w:t>
      </w:r>
      <w:r>
        <w:rPr>
          <w:b/>
          <w:spacing w:val="-3"/>
          <w:sz w:val="28"/>
        </w:rPr>
        <w:t> </w:t>
      </w:r>
      <w:r>
        <w:rPr>
          <w:b/>
          <w:sz w:val="28"/>
        </w:rPr>
        <w:t>contractors</w:t>
      </w:r>
      <w:r>
        <w:rPr>
          <w:sz w:val="28"/>
        </w:rPr>
        <w:t>,</w:t>
      </w:r>
    </w:p>
    <w:p>
      <w:pPr>
        <w:spacing w:after="0" w:line="357" w:lineRule="auto"/>
        <w:jc w:val="both"/>
        <w:rPr>
          <w:sz w:val="28"/>
        </w:rPr>
        <w:sectPr>
          <w:pgSz w:w="11910" w:h="16840"/>
          <w:pgMar w:header="0" w:footer="1002" w:top="1420" w:bottom="1200" w:left="1580" w:right="600"/>
        </w:sectPr>
      </w:pPr>
    </w:p>
    <w:p>
      <w:pPr>
        <w:pStyle w:val="ListParagraph"/>
        <w:numPr>
          <w:ilvl w:val="0"/>
          <w:numId w:val="13"/>
        </w:numPr>
        <w:tabs>
          <w:tab w:pos="722" w:val="left" w:leader="none"/>
        </w:tabs>
        <w:spacing w:line="357" w:lineRule="auto" w:before="81" w:after="0"/>
        <w:ind w:left="721" w:right="1195" w:hanging="360"/>
        <w:jc w:val="both"/>
        <w:rPr>
          <w:sz w:val="28"/>
        </w:rPr>
      </w:pPr>
      <w:r>
        <w:rPr>
          <w:sz w:val="28"/>
        </w:rPr>
        <w:t>For hazardous waste transported off-site by the generating industrial establishment, the establishment should obtain HW </w:t>
      </w:r>
      <w:r>
        <w:rPr>
          <w:b/>
          <w:sz w:val="28"/>
        </w:rPr>
        <w:t>transportation licenses </w:t>
      </w:r>
      <w:r>
        <w:rPr>
          <w:sz w:val="28"/>
        </w:rPr>
        <w:t>from the concerned</w:t>
      </w:r>
      <w:r>
        <w:rPr>
          <w:spacing w:val="-8"/>
          <w:sz w:val="28"/>
        </w:rPr>
        <w:t> </w:t>
      </w:r>
      <w:r>
        <w:rPr>
          <w:sz w:val="28"/>
        </w:rPr>
        <w:t>authority.</w:t>
      </w:r>
    </w:p>
    <w:p>
      <w:pPr>
        <w:pStyle w:val="ListParagraph"/>
        <w:numPr>
          <w:ilvl w:val="0"/>
          <w:numId w:val="13"/>
        </w:numPr>
        <w:tabs>
          <w:tab w:pos="722" w:val="left" w:leader="none"/>
        </w:tabs>
        <w:spacing w:line="355" w:lineRule="auto" w:before="9" w:after="0"/>
        <w:ind w:left="721" w:right="1193" w:hanging="360"/>
        <w:jc w:val="both"/>
        <w:rPr>
          <w:sz w:val="28"/>
        </w:rPr>
      </w:pPr>
      <w:r>
        <w:rPr>
          <w:sz w:val="28"/>
        </w:rPr>
        <w:t>The generating establishment is also to ensure that vehicles used in transport meet the requirements of the Law,</w:t>
      </w:r>
      <w:r>
        <w:rPr>
          <w:spacing w:val="-10"/>
          <w:sz w:val="28"/>
        </w:rPr>
        <w:t> </w:t>
      </w:r>
      <w:r>
        <w:rPr>
          <w:sz w:val="28"/>
        </w:rPr>
        <w:t>namely:</w:t>
      </w:r>
    </w:p>
    <w:p>
      <w:pPr>
        <w:pStyle w:val="BodyText"/>
        <w:spacing w:before="9"/>
        <w:rPr>
          <w:sz w:val="40"/>
        </w:rPr>
      </w:pPr>
    </w:p>
    <w:p>
      <w:pPr>
        <w:pStyle w:val="Heading2"/>
        <w:numPr>
          <w:ilvl w:val="0"/>
          <w:numId w:val="13"/>
        </w:numPr>
        <w:tabs>
          <w:tab w:pos="785" w:val="left" w:leader="none"/>
        </w:tabs>
        <w:spacing w:line="240" w:lineRule="auto" w:before="1" w:after="0"/>
        <w:ind w:left="784" w:right="0" w:hanging="423"/>
        <w:jc w:val="both"/>
      </w:pPr>
      <w:r>
        <w:rPr/>
        <w:t>The capacity of the</w:t>
      </w:r>
      <w:r>
        <w:rPr>
          <w:spacing w:val="-8"/>
        </w:rPr>
        <w:t> </w:t>
      </w:r>
      <w:r>
        <w:rPr/>
        <w:t>vehicles</w:t>
      </w:r>
    </w:p>
    <w:p>
      <w:pPr>
        <w:pStyle w:val="ListParagraph"/>
        <w:numPr>
          <w:ilvl w:val="0"/>
          <w:numId w:val="13"/>
        </w:numPr>
        <w:tabs>
          <w:tab w:pos="785" w:val="left" w:leader="none"/>
        </w:tabs>
        <w:spacing w:line="352" w:lineRule="auto" w:before="171" w:after="0"/>
        <w:ind w:left="721" w:right="1193" w:hanging="360"/>
        <w:jc w:val="both"/>
        <w:rPr>
          <w:sz w:val="28"/>
        </w:rPr>
      </w:pPr>
      <w:r>
        <w:rPr/>
        <w:tab/>
      </w:r>
      <w:r>
        <w:rPr>
          <w:sz w:val="28"/>
        </w:rPr>
        <w:t>The vehicles must be clearly </w:t>
      </w:r>
      <w:r>
        <w:rPr>
          <w:b/>
          <w:sz w:val="28"/>
        </w:rPr>
        <w:t>signed indicating </w:t>
      </w:r>
      <w:r>
        <w:rPr>
          <w:sz w:val="28"/>
        </w:rPr>
        <w:t>the type of waste transported.</w:t>
      </w:r>
    </w:p>
    <w:p>
      <w:pPr>
        <w:pStyle w:val="ListParagraph"/>
        <w:numPr>
          <w:ilvl w:val="0"/>
          <w:numId w:val="13"/>
        </w:numPr>
        <w:tabs>
          <w:tab w:pos="785" w:val="left" w:leader="none"/>
        </w:tabs>
        <w:spacing w:line="357" w:lineRule="auto" w:before="19" w:after="0"/>
        <w:ind w:left="721" w:right="1194" w:hanging="360"/>
        <w:jc w:val="both"/>
        <w:rPr>
          <w:sz w:val="28"/>
        </w:rPr>
      </w:pPr>
      <w:r>
        <w:rPr/>
        <w:tab/>
      </w:r>
      <w:r>
        <w:rPr>
          <w:sz w:val="28"/>
        </w:rPr>
        <w:t>The vehicles must be </w:t>
      </w:r>
      <w:r>
        <w:rPr>
          <w:b/>
          <w:sz w:val="28"/>
        </w:rPr>
        <w:t>equipped with the necessary safety equipment</w:t>
      </w:r>
      <w:r>
        <w:rPr>
          <w:sz w:val="28"/>
        </w:rPr>
        <w:t>, such as fire extinguishers, protective clothing and absorbing materials in case of spills, as well as first aid equipment, etc.</w:t>
      </w:r>
    </w:p>
    <w:p>
      <w:pPr>
        <w:pStyle w:val="BodyText"/>
        <w:spacing w:before="8"/>
        <w:rPr>
          <w:sz w:val="40"/>
        </w:rPr>
      </w:pPr>
    </w:p>
    <w:p>
      <w:pPr>
        <w:pStyle w:val="ListParagraph"/>
        <w:numPr>
          <w:ilvl w:val="0"/>
          <w:numId w:val="13"/>
        </w:numPr>
        <w:tabs>
          <w:tab w:pos="785" w:val="left" w:leader="none"/>
        </w:tabs>
        <w:spacing w:line="355" w:lineRule="auto" w:before="0" w:after="0"/>
        <w:ind w:left="721" w:right="1195" w:hanging="360"/>
        <w:jc w:val="both"/>
        <w:rPr>
          <w:sz w:val="28"/>
        </w:rPr>
      </w:pPr>
      <w:r>
        <w:rPr/>
        <w:tab/>
      </w:r>
      <w:r>
        <w:rPr>
          <w:b/>
          <w:sz w:val="28"/>
        </w:rPr>
        <w:t>Drivers of these vehicles must be trained </w:t>
      </w:r>
      <w:r>
        <w:rPr>
          <w:sz w:val="28"/>
        </w:rPr>
        <w:t>to take the necessary action in case of emergencies and</w:t>
      </w:r>
      <w:r>
        <w:rPr>
          <w:spacing w:val="-10"/>
          <w:sz w:val="28"/>
        </w:rPr>
        <w:t> </w:t>
      </w:r>
      <w:r>
        <w:rPr>
          <w:sz w:val="28"/>
        </w:rPr>
        <w:t>accidents.</w:t>
      </w:r>
    </w:p>
    <w:p>
      <w:pPr>
        <w:pStyle w:val="ListParagraph"/>
        <w:numPr>
          <w:ilvl w:val="0"/>
          <w:numId w:val="13"/>
        </w:numPr>
        <w:tabs>
          <w:tab w:pos="722" w:val="left" w:leader="none"/>
        </w:tabs>
        <w:spacing w:line="357" w:lineRule="auto" w:before="12" w:after="0"/>
        <w:ind w:left="721" w:right="1196" w:hanging="360"/>
        <w:jc w:val="both"/>
        <w:rPr>
          <w:sz w:val="28"/>
        </w:rPr>
      </w:pPr>
      <w:r>
        <w:rPr>
          <w:sz w:val="28"/>
        </w:rPr>
        <w:t>Hazardous waste transport vehicles </w:t>
      </w:r>
      <w:r>
        <w:rPr>
          <w:b/>
          <w:sz w:val="28"/>
        </w:rPr>
        <w:t>should not pass through populated areas </w:t>
      </w:r>
      <w:r>
        <w:rPr>
          <w:sz w:val="28"/>
        </w:rPr>
        <w:t>through daytime, in order to minimize risks in case of</w:t>
      </w:r>
      <w:r>
        <w:rPr>
          <w:spacing w:val="-1"/>
          <w:sz w:val="28"/>
        </w:rPr>
        <w:t> </w:t>
      </w:r>
      <w:r>
        <w:rPr>
          <w:sz w:val="28"/>
        </w:rPr>
        <w:t>accidents.</w:t>
      </w:r>
    </w:p>
    <w:p>
      <w:pPr>
        <w:pStyle w:val="BodyText"/>
      </w:pPr>
    </w:p>
    <w:p>
      <w:pPr>
        <w:pStyle w:val="Heading2"/>
        <w:numPr>
          <w:ilvl w:val="0"/>
          <w:numId w:val="10"/>
        </w:numPr>
        <w:tabs>
          <w:tab w:pos="722" w:val="left" w:leader="none"/>
        </w:tabs>
        <w:spacing w:line="240" w:lineRule="auto" w:before="182" w:after="0"/>
        <w:ind w:left="722" w:right="0" w:hanging="360"/>
        <w:jc w:val="both"/>
      </w:pPr>
      <w:r>
        <w:rPr/>
        <w:t>Disposal of Hazardous</w:t>
      </w:r>
      <w:r>
        <w:rPr>
          <w:spacing w:val="-4"/>
        </w:rPr>
        <w:t> </w:t>
      </w:r>
      <w:r>
        <w:rPr/>
        <w:t>Waste</w:t>
      </w:r>
    </w:p>
    <w:p>
      <w:pPr>
        <w:pStyle w:val="BodyText"/>
        <w:spacing w:line="360" w:lineRule="auto" w:before="172"/>
        <w:ind w:left="721" w:right="1195"/>
        <w:jc w:val="both"/>
      </w:pPr>
      <w:r>
        <w:rPr>
          <w:b/>
        </w:rPr>
        <w:t>disposal licens</w:t>
      </w:r>
      <w:r>
        <w:rPr/>
        <w:t>e from the Ministry of Industry. Sites where hazardous waste are disposed of are to be located at a minimum distance of </w:t>
      </w:r>
      <w:r>
        <w:rPr>
          <w:b/>
        </w:rPr>
        <w:t>3 km </w:t>
      </w:r>
      <w:r>
        <w:rPr/>
        <w:t>from populated and residential areas. Moreover, such sites must meet the following</w:t>
      </w:r>
      <w:r>
        <w:rPr>
          <w:spacing w:val="-11"/>
        </w:rPr>
        <w:t> </w:t>
      </w:r>
      <w:r>
        <w:rPr/>
        <w:t>requirements:</w:t>
      </w:r>
    </w:p>
    <w:p>
      <w:pPr>
        <w:pStyle w:val="ListParagraph"/>
        <w:numPr>
          <w:ilvl w:val="0"/>
          <w:numId w:val="14"/>
        </w:numPr>
        <w:tabs>
          <w:tab w:pos="1025" w:val="left" w:leader="none"/>
        </w:tabs>
        <w:spacing w:line="360" w:lineRule="auto" w:before="0" w:after="0"/>
        <w:ind w:left="721" w:right="1196" w:firstLine="0"/>
        <w:jc w:val="both"/>
        <w:rPr>
          <w:sz w:val="28"/>
        </w:rPr>
      </w:pPr>
      <w:r>
        <w:rPr>
          <w:sz w:val="28"/>
        </w:rPr>
        <w:t>Their areas must be adequate to </w:t>
      </w:r>
      <w:r>
        <w:rPr>
          <w:b/>
          <w:sz w:val="28"/>
        </w:rPr>
        <w:t>accommodate </w:t>
      </w:r>
      <w:r>
        <w:rPr>
          <w:sz w:val="28"/>
        </w:rPr>
        <w:t>the waste to be disposed</w:t>
      </w:r>
      <w:r>
        <w:rPr>
          <w:spacing w:val="-4"/>
          <w:sz w:val="28"/>
        </w:rPr>
        <w:t> </w:t>
      </w:r>
      <w:r>
        <w:rPr>
          <w:sz w:val="28"/>
        </w:rPr>
        <w:t>of.</w:t>
      </w:r>
    </w:p>
    <w:p>
      <w:pPr>
        <w:spacing w:after="0" w:line="360" w:lineRule="auto"/>
        <w:jc w:val="both"/>
        <w:rPr>
          <w:sz w:val="28"/>
        </w:rPr>
        <w:sectPr>
          <w:pgSz w:w="11910" w:h="16840"/>
          <w:pgMar w:header="0" w:footer="1002" w:top="1340" w:bottom="1200" w:left="1580" w:right="600"/>
        </w:sectPr>
      </w:pPr>
    </w:p>
    <w:p>
      <w:pPr>
        <w:pStyle w:val="ListParagraph"/>
        <w:numPr>
          <w:ilvl w:val="0"/>
          <w:numId w:val="14"/>
        </w:numPr>
        <w:tabs>
          <w:tab w:pos="999" w:val="left" w:leader="none"/>
        </w:tabs>
        <w:spacing w:line="360" w:lineRule="auto" w:before="21" w:after="0"/>
        <w:ind w:left="721" w:right="1195" w:firstLine="0"/>
        <w:jc w:val="both"/>
        <w:rPr>
          <w:sz w:val="28"/>
        </w:rPr>
      </w:pPr>
      <w:r>
        <w:rPr>
          <w:sz w:val="28"/>
        </w:rPr>
        <w:t>The sites must be </w:t>
      </w:r>
      <w:r>
        <w:rPr>
          <w:b/>
          <w:sz w:val="28"/>
        </w:rPr>
        <w:t>surrounded with brick walls </w:t>
      </w:r>
      <w:r>
        <w:rPr>
          <w:sz w:val="28"/>
        </w:rPr>
        <w:t>of minimum height of 2.5</w:t>
      </w:r>
      <w:r>
        <w:rPr>
          <w:spacing w:val="-2"/>
          <w:sz w:val="28"/>
        </w:rPr>
        <w:t> </w:t>
      </w:r>
      <w:r>
        <w:rPr>
          <w:sz w:val="28"/>
        </w:rPr>
        <w:t>m.</w:t>
      </w:r>
    </w:p>
    <w:p>
      <w:pPr>
        <w:pStyle w:val="ListParagraph"/>
        <w:numPr>
          <w:ilvl w:val="0"/>
          <w:numId w:val="14"/>
        </w:numPr>
        <w:tabs>
          <w:tab w:pos="1013" w:val="left" w:leader="none"/>
        </w:tabs>
        <w:spacing w:line="360" w:lineRule="auto" w:before="0" w:after="0"/>
        <w:ind w:left="721" w:right="1195" w:firstLine="0"/>
        <w:jc w:val="both"/>
        <w:rPr>
          <w:sz w:val="28"/>
        </w:rPr>
      </w:pPr>
      <w:r>
        <w:rPr>
          <w:sz w:val="28"/>
        </w:rPr>
        <w:t>The sites must be provided with more </w:t>
      </w:r>
      <w:r>
        <w:rPr>
          <w:b/>
          <w:sz w:val="28"/>
        </w:rPr>
        <w:t>than one entrance gate </w:t>
      </w:r>
      <w:r>
        <w:rPr>
          <w:sz w:val="28"/>
        </w:rPr>
        <w:t>of suitable width to enable easy access of waste transport</w:t>
      </w:r>
      <w:r>
        <w:rPr>
          <w:spacing w:val="-19"/>
          <w:sz w:val="28"/>
        </w:rPr>
        <w:t> </w:t>
      </w:r>
      <w:r>
        <w:rPr>
          <w:sz w:val="28"/>
        </w:rPr>
        <w:t>vehicles.</w:t>
      </w:r>
    </w:p>
    <w:p>
      <w:pPr>
        <w:pStyle w:val="ListParagraph"/>
        <w:numPr>
          <w:ilvl w:val="0"/>
          <w:numId w:val="14"/>
        </w:numPr>
        <w:tabs>
          <w:tab w:pos="1013" w:val="left" w:leader="none"/>
        </w:tabs>
        <w:spacing w:line="360" w:lineRule="auto" w:before="0" w:after="0"/>
        <w:ind w:left="721" w:right="1197" w:firstLine="0"/>
        <w:jc w:val="both"/>
        <w:rPr>
          <w:sz w:val="28"/>
        </w:rPr>
      </w:pPr>
      <w:r>
        <w:rPr>
          <w:sz w:val="28"/>
        </w:rPr>
        <w:t>The sites must be </w:t>
      </w:r>
      <w:r>
        <w:rPr>
          <w:b/>
          <w:sz w:val="28"/>
        </w:rPr>
        <w:t>equipped with all necessary safety equipment </w:t>
      </w:r>
      <w:r>
        <w:rPr>
          <w:sz w:val="28"/>
        </w:rPr>
        <w:t>described in the labor and vocational health laws, a telephone line, water supply, and all other equipment and facilities necessary for the disposal of the</w:t>
      </w:r>
      <w:r>
        <w:rPr>
          <w:spacing w:val="-6"/>
          <w:sz w:val="28"/>
        </w:rPr>
        <w:t> </w:t>
      </w:r>
      <w:r>
        <w:rPr>
          <w:sz w:val="28"/>
        </w:rPr>
        <w:t>waste.</w:t>
      </w:r>
    </w:p>
    <w:p>
      <w:pPr>
        <w:pStyle w:val="Heading2"/>
        <w:spacing w:before="241"/>
        <w:ind w:left="220"/>
        <w:rPr>
          <w:b w:val="0"/>
        </w:rPr>
      </w:pPr>
      <w:r>
        <w:rPr>
          <w:u w:val="single"/>
        </w:rPr>
        <w:t>Hazardous Waste Minimization</w:t>
      </w:r>
      <w:r>
        <w:rPr>
          <w:b w:val="0"/>
          <w:u w:val="single"/>
        </w:rPr>
        <w:t>:</w:t>
      </w:r>
    </w:p>
    <w:p>
      <w:pPr>
        <w:pStyle w:val="BodyText"/>
        <w:spacing w:before="7"/>
        <w:rPr>
          <w:sz w:val="26"/>
        </w:rPr>
      </w:pPr>
    </w:p>
    <w:p>
      <w:pPr>
        <w:pStyle w:val="ListParagraph"/>
        <w:numPr>
          <w:ilvl w:val="1"/>
          <w:numId w:val="14"/>
        </w:numPr>
        <w:tabs>
          <w:tab w:pos="1660" w:val="left" w:leader="none"/>
          <w:tab w:pos="1661" w:val="left" w:leader="none"/>
        </w:tabs>
        <w:spacing w:line="240" w:lineRule="auto" w:before="88" w:after="0"/>
        <w:ind w:left="1660" w:right="0" w:hanging="361"/>
        <w:jc w:val="left"/>
        <w:rPr>
          <w:sz w:val="28"/>
        </w:rPr>
      </w:pPr>
      <w:r>
        <w:rPr>
          <w:sz w:val="28"/>
        </w:rPr>
        <w:t>Reducing the amount of hazardous</w:t>
      </w:r>
      <w:r>
        <w:rPr>
          <w:spacing w:val="-5"/>
          <w:sz w:val="28"/>
        </w:rPr>
        <w:t> </w:t>
      </w:r>
      <w:r>
        <w:rPr>
          <w:sz w:val="28"/>
        </w:rPr>
        <w:t>substances</w:t>
      </w:r>
    </w:p>
    <w:p>
      <w:pPr>
        <w:pStyle w:val="BodyText"/>
        <w:spacing w:before="6"/>
        <w:rPr>
          <w:sz w:val="33"/>
        </w:rPr>
      </w:pPr>
    </w:p>
    <w:p>
      <w:pPr>
        <w:pStyle w:val="ListParagraph"/>
        <w:numPr>
          <w:ilvl w:val="1"/>
          <w:numId w:val="14"/>
        </w:numPr>
        <w:tabs>
          <w:tab w:pos="1660" w:val="left" w:leader="none"/>
          <w:tab w:pos="1661" w:val="left" w:leader="none"/>
        </w:tabs>
        <w:spacing w:line="240" w:lineRule="auto" w:before="0" w:after="0"/>
        <w:ind w:left="1660" w:right="0" w:hanging="361"/>
        <w:jc w:val="left"/>
        <w:rPr>
          <w:sz w:val="28"/>
        </w:rPr>
      </w:pPr>
      <w:r>
        <w:rPr>
          <w:sz w:val="28"/>
        </w:rPr>
        <w:t>Reducing the hazard</w:t>
      </w:r>
      <w:r>
        <w:rPr>
          <w:spacing w:val="-4"/>
          <w:sz w:val="28"/>
        </w:rPr>
        <w:t> </w:t>
      </w:r>
      <w:r>
        <w:rPr>
          <w:sz w:val="28"/>
        </w:rPr>
        <w:t>(toxicity)</w:t>
      </w:r>
    </w:p>
    <w:p>
      <w:pPr>
        <w:pStyle w:val="BodyText"/>
        <w:rPr>
          <w:sz w:val="20"/>
        </w:rPr>
      </w:pPr>
    </w:p>
    <w:p>
      <w:pPr>
        <w:pStyle w:val="BodyText"/>
        <w:spacing w:before="3"/>
        <w:rPr>
          <w:sz w:val="25"/>
        </w:rPr>
      </w:pPr>
    </w:p>
    <w:p>
      <w:pPr>
        <w:pStyle w:val="Heading2"/>
        <w:spacing w:before="101"/>
        <w:ind w:left="1840" w:right="2063"/>
        <w:jc w:val="center"/>
        <w:rPr>
          <w:rFonts w:ascii="Cambria"/>
        </w:rPr>
      </w:pPr>
      <w:r>
        <w:rPr>
          <w:rFonts w:ascii="Cambria"/>
        </w:rPr>
        <w:t>Waste Minimization Options</w:t>
      </w:r>
    </w:p>
    <w:p>
      <w:pPr>
        <w:pStyle w:val="BodyText"/>
        <w:rPr>
          <w:rFonts w:ascii="Cambria"/>
          <w:b/>
          <w:sz w:val="20"/>
        </w:rPr>
      </w:pPr>
    </w:p>
    <w:p>
      <w:pPr>
        <w:pStyle w:val="BodyText"/>
        <w:spacing w:before="3"/>
        <w:rPr>
          <w:rFonts w:ascii="Cambria"/>
          <w:b/>
          <w:sz w:val="18"/>
        </w:rPr>
      </w:pPr>
      <w:r>
        <w:rPr/>
        <w:drawing>
          <wp:anchor distT="0" distB="0" distL="0" distR="0" allowOverlap="1" layoutInCell="1" locked="0" behindDoc="0" simplePos="0" relativeHeight="4">
            <wp:simplePos x="0" y="0"/>
            <wp:positionH relativeFrom="page">
              <wp:posOffset>1143000</wp:posOffset>
            </wp:positionH>
            <wp:positionV relativeFrom="paragraph">
              <wp:posOffset>161278</wp:posOffset>
            </wp:positionV>
            <wp:extent cx="5303483" cy="2272284"/>
            <wp:effectExtent l="0" t="0" r="0" b="0"/>
            <wp:wrapTopAndBottom/>
            <wp:docPr id="9" name="image7.png"/>
            <wp:cNvGraphicFramePr>
              <a:graphicFrameLocks noChangeAspect="1"/>
            </wp:cNvGraphicFramePr>
            <a:graphic>
              <a:graphicData uri="http://schemas.openxmlformats.org/drawingml/2006/picture">
                <pic:pic>
                  <pic:nvPicPr>
                    <pic:cNvPr id="10" name="image7.png"/>
                    <pic:cNvPicPr/>
                  </pic:nvPicPr>
                  <pic:blipFill>
                    <a:blip r:embed="rId16" cstate="print"/>
                    <a:stretch>
                      <a:fillRect/>
                    </a:stretch>
                  </pic:blipFill>
                  <pic:spPr>
                    <a:xfrm>
                      <a:off x="0" y="0"/>
                      <a:ext cx="5303483" cy="2272284"/>
                    </a:xfrm>
                    <a:prstGeom prst="rect">
                      <a:avLst/>
                    </a:prstGeom>
                  </pic:spPr>
                </pic:pic>
              </a:graphicData>
            </a:graphic>
          </wp:anchor>
        </w:drawing>
      </w:r>
    </w:p>
    <w:p>
      <w:pPr>
        <w:pStyle w:val="BodyText"/>
        <w:rPr>
          <w:rFonts w:ascii="Cambria"/>
          <w:b/>
          <w:sz w:val="20"/>
        </w:rPr>
      </w:pPr>
    </w:p>
    <w:p>
      <w:pPr>
        <w:pStyle w:val="ListParagraph"/>
        <w:numPr>
          <w:ilvl w:val="0"/>
          <w:numId w:val="15"/>
        </w:numPr>
        <w:tabs>
          <w:tab w:pos="941" w:val="left" w:leader="none"/>
        </w:tabs>
        <w:spacing w:line="240" w:lineRule="auto" w:before="163" w:after="0"/>
        <w:ind w:left="940" w:right="0" w:hanging="361"/>
        <w:jc w:val="left"/>
        <w:rPr>
          <w:b/>
          <w:sz w:val="28"/>
        </w:rPr>
      </w:pPr>
      <w:r>
        <w:rPr>
          <w:b/>
          <w:sz w:val="28"/>
        </w:rPr>
        <w:t>Source</w:t>
      </w:r>
      <w:r>
        <w:rPr>
          <w:b/>
          <w:spacing w:val="-2"/>
          <w:sz w:val="28"/>
        </w:rPr>
        <w:t> </w:t>
      </w:r>
      <w:r>
        <w:rPr>
          <w:b/>
          <w:sz w:val="28"/>
        </w:rPr>
        <w:t>Reduction</w:t>
      </w:r>
    </w:p>
    <w:p>
      <w:pPr>
        <w:pStyle w:val="BodyText"/>
        <w:spacing w:line="360" w:lineRule="auto" w:before="169"/>
        <w:ind w:left="940" w:right="1188"/>
      </w:pPr>
      <w:r>
        <w:rPr/>
        <w:t>Source reduction is the use of materials, processes, or practices that reduce or eliminate the generation of wastes at the source .</w:t>
      </w:r>
    </w:p>
    <w:p>
      <w:pPr>
        <w:spacing w:after="0" w:line="360" w:lineRule="auto"/>
        <w:sectPr>
          <w:pgSz w:w="11910" w:h="16840"/>
          <w:pgMar w:header="0" w:footer="1002" w:top="1400" w:bottom="1200" w:left="1580" w:right="600"/>
        </w:sectPr>
      </w:pPr>
    </w:p>
    <w:p>
      <w:pPr>
        <w:pStyle w:val="BodyText"/>
        <w:spacing w:line="360" w:lineRule="auto" w:before="21"/>
        <w:ind w:left="940" w:right="1194"/>
        <w:jc w:val="both"/>
      </w:pPr>
      <w:r>
        <w:rPr/>
        <w:t>The adoption of source reduction approach is usually encouraged because it is often the most cost-effective option as it may reduce raw material losses, energy and water consumption, the reliance on expensive "end-of-pipe" treatment technologies and disposal practices and most importantly reduces the potential liability associated with improper management of waste</w:t>
      </w:r>
    </w:p>
    <w:p>
      <w:pPr>
        <w:pStyle w:val="Heading2"/>
        <w:spacing w:before="2"/>
      </w:pPr>
      <w:r>
        <w:rPr>
          <w:u w:val="single"/>
        </w:rPr>
        <w:t>A-</w:t>
      </w:r>
      <w:r>
        <w:rPr/>
        <w:t> </w:t>
      </w:r>
      <w:r>
        <w:rPr>
          <w:u w:val="single"/>
        </w:rPr>
        <w:t>Product change</w:t>
      </w:r>
      <w:r>
        <w:rPr/>
        <w:t>:</w:t>
      </w:r>
    </w:p>
    <w:p>
      <w:pPr>
        <w:pStyle w:val="ListParagraph"/>
        <w:numPr>
          <w:ilvl w:val="0"/>
          <w:numId w:val="16"/>
        </w:numPr>
        <w:tabs>
          <w:tab w:pos="941" w:val="left" w:leader="none"/>
        </w:tabs>
        <w:spacing w:line="357" w:lineRule="auto" w:before="169" w:after="0"/>
        <w:ind w:left="940" w:right="1198" w:hanging="360"/>
        <w:jc w:val="both"/>
        <w:rPr>
          <w:sz w:val="28"/>
        </w:rPr>
      </w:pPr>
      <w:r>
        <w:rPr>
          <w:sz w:val="28"/>
        </w:rPr>
        <w:t>This involves the replacement of a product with another one suitable for the same end use, with the generation of less or no hazardous</w:t>
      </w:r>
      <w:r>
        <w:rPr>
          <w:spacing w:val="-1"/>
          <w:sz w:val="28"/>
        </w:rPr>
        <w:t> </w:t>
      </w:r>
      <w:r>
        <w:rPr>
          <w:sz w:val="28"/>
        </w:rPr>
        <w:t>waste</w:t>
      </w:r>
    </w:p>
    <w:p>
      <w:pPr>
        <w:pStyle w:val="ListParagraph"/>
        <w:numPr>
          <w:ilvl w:val="0"/>
          <w:numId w:val="16"/>
        </w:numPr>
        <w:tabs>
          <w:tab w:pos="941" w:val="left" w:leader="none"/>
        </w:tabs>
        <w:spacing w:line="240" w:lineRule="auto" w:before="9" w:after="0"/>
        <w:ind w:left="940" w:right="0" w:hanging="361"/>
        <w:jc w:val="both"/>
        <w:rPr>
          <w:sz w:val="28"/>
        </w:rPr>
      </w:pPr>
      <w:r>
        <w:rPr>
          <w:sz w:val="28"/>
        </w:rPr>
        <w:t>Examples for product change</w:t>
      </w:r>
      <w:r>
        <w:rPr>
          <w:spacing w:val="-4"/>
          <w:sz w:val="28"/>
        </w:rPr>
        <w:t> </w:t>
      </w:r>
      <w:r>
        <w:rPr>
          <w:sz w:val="28"/>
        </w:rPr>
        <w:t>include:</w:t>
      </w:r>
    </w:p>
    <w:p>
      <w:pPr>
        <w:pStyle w:val="ListParagraph"/>
        <w:numPr>
          <w:ilvl w:val="1"/>
          <w:numId w:val="16"/>
        </w:numPr>
        <w:tabs>
          <w:tab w:pos="1106" w:val="left" w:leader="none"/>
        </w:tabs>
        <w:spacing w:line="360" w:lineRule="auto" w:before="172" w:after="0"/>
        <w:ind w:left="940" w:right="1199" w:firstLine="0"/>
        <w:jc w:val="both"/>
        <w:rPr>
          <w:sz w:val="28"/>
        </w:rPr>
      </w:pPr>
      <w:r>
        <w:rPr>
          <w:sz w:val="28"/>
        </w:rPr>
        <w:t>Batteries can be redesigned such that the toxic constituents, for example mercury and cadmium are reduced or</w:t>
      </w:r>
      <w:r>
        <w:rPr>
          <w:spacing w:val="-14"/>
          <w:sz w:val="28"/>
        </w:rPr>
        <w:t> </w:t>
      </w:r>
      <w:r>
        <w:rPr>
          <w:sz w:val="28"/>
        </w:rPr>
        <w:t>eliminated.</w:t>
      </w:r>
    </w:p>
    <w:p>
      <w:pPr>
        <w:pStyle w:val="BodyText"/>
        <w:tabs>
          <w:tab w:pos="1660" w:val="left" w:leader="none"/>
        </w:tabs>
        <w:spacing w:line="360" w:lineRule="auto" w:before="2"/>
        <w:ind w:left="1660" w:right="1200" w:hanging="360"/>
      </w:pPr>
      <w:r>
        <w:rPr>
          <w:rFonts w:ascii="Times New Roman"/>
        </w:rPr>
        <w:t>-</w:t>
        <w:tab/>
      </w:r>
      <w:r>
        <w:rPr/>
        <w:t>Using PET (Polyethylene Terephthalate) instead of PVC (Polyvinyl Chloride) in pipes and plastic</w:t>
      </w:r>
      <w:r>
        <w:rPr>
          <w:spacing w:val="-15"/>
        </w:rPr>
        <w:t> </w:t>
      </w:r>
      <w:r>
        <w:rPr/>
        <w:t>manufacturing</w:t>
      </w:r>
    </w:p>
    <w:p>
      <w:pPr>
        <w:pStyle w:val="BodyText"/>
        <w:spacing w:before="10"/>
        <w:rPr>
          <w:sz w:val="41"/>
        </w:rPr>
      </w:pPr>
    </w:p>
    <w:p>
      <w:pPr>
        <w:pStyle w:val="Heading2"/>
      </w:pPr>
      <w:r>
        <w:rPr>
          <w:u w:val="single"/>
        </w:rPr>
        <w:t>B-</w:t>
      </w:r>
      <w:r>
        <w:rPr/>
        <w:t> </w:t>
      </w:r>
      <w:r>
        <w:rPr>
          <w:u w:val="single"/>
        </w:rPr>
        <w:t>Source control</w:t>
      </w:r>
    </w:p>
    <w:p>
      <w:pPr>
        <w:pStyle w:val="ListParagraph"/>
        <w:numPr>
          <w:ilvl w:val="0"/>
          <w:numId w:val="16"/>
        </w:numPr>
        <w:tabs>
          <w:tab w:pos="941" w:val="left" w:leader="none"/>
        </w:tabs>
        <w:spacing w:line="357" w:lineRule="auto" w:before="172" w:after="0"/>
        <w:ind w:left="940" w:right="1196" w:hanging="360"/>
        <w:jc w:val="both"/>
        <w:rPr>
          <w:sz w:val="28"/>
        </w:rPr>
      </w:pPr>
      <w:r>
        <w:rPr>
          <w:sz w:val="28"/>
        </w:rPr>
        <w:t>Source control encompasses input material substitution, re- engineering production processes and/or improving procedural practices.</w:t>
      </w:r>
    </w:p>
    <w:p>
      <w:pPr>
        <w:pStyle w:val="Heading2"/>
        <w:numPr>
          <w:ilvl w:val="0"/>
          <w:numId w:val="16"/>
        </w:numPr>
        <w:tabs>
          <w:tab w:pos="941" w:val="left" w:leader="none"/>
        </w:tabs>
        <w:spacing w:line="240" w:lineRule="auto" w:before="10" w:after="0"/>
        <w:ind w:left="940" w:right="0" w:hanging="361"/>
        <w:jc w:val="both"/>
      </w:pPr>
      <w:r>
        <w:rPr/>
        <w:t>A- Input material</w:t>
      </w:r>
      <w:r>
        <w:rPr>
          <w:spacing w:val="-3"/>
        </w:rPr>
        <w:t> </w:t>
      </w:r>
      <w:r>
        <w:rPr/>
        <w:t>changes</w:t>
      </w:r>
    </w:p>
    <w:p>
      <w:pPr>
        <w:pStyle w:val="BodyText"/>
        <w:spacing w:line="360" w:lineRule="auto" w:before="171"/>
        <w:ind w:left="940" w:right="1188"/>
      </w:pPr>
      <w:r>
        <w:rPr/>
        <w:t>This reduction can be achieved by replacing the hazardous input materials with less or non-hazardous ones.</w:t>
      </w:r>
    </w:p>
    <w:p>
      <w:pPr>
        <w:pStyle w:val="BodyText"/>
        <w:spacing w:line="341" w:lineRule="exact"/>
        <w:ind w:left="940"/>
      </w:pPr>
      <w:r>
        <w:rPr/>
        <w:t>Examples for input materials substitution include:</w:t>
      </w:r>
    </w:p>
    <w:p>
      <w:pPr>
        <w:pStyle w:val="ListParagraph"/>
        <w:numPr>
          <w:ilvl w:val="1"/>
          <w:numId w:val="16"/>
        </w:numPr>
        <w:tabs>
          <w:tab w:pos="1097" w:val="left" w:leader="none"/>
        </w:tabs>
        <w:spacing w:line="360" w:lineRule="auto" w:before="172" w:after="0"/>
        <w:ind w:left="940" w:right="1197" w:firstLine="0"/>
        <w:jc w:val="left"/>
        <w:rPr>
          <w:sz w:val="28"/>
        </w:rPr>
      </w:pPr>
      <w:r>
        <w:rPr>
          <w:sz w:val="28"/>
        </w:rPr>
        <w:t>The use of non-toxic, non-carcinogenic dyes with no heavy metal content in the textile</w:t>
      </w:r>
      <w:r>
        <w:rPr>
          <w:spacing w:val="-5"/>
          <w:sz w:val="28"/>
        </w:rPr>
        <w:t> </w:t>
      </w:r>
      <w:r>
        <w:rPr>
          <w:sz w:val="28"/>
        </w:rPr>
        <w:t>industries</w:t>
      </w:r>
    </w:p>
    <w:p>
      <w:pPr>
        <w:spacing w:after="0" w:line="360" w:lineRule="auto"/>
        <w:jc w:val="left"/>
        <w:rPr>
          <w:sz w:val="28"/>
        </w:rPr>
        <w:sectPr>
          <w:pgSz w:w="11910" w:h="16840"/>
          <w:pgMar w:header="0" w:footer="1002" w:top="1400" w:bottom="1200" w:left="1580" w:right="600"/>
        </w:sectPr>
      </w:pPr>
    </w:p>
    <w:p>
      <w:pPr>
        <w:pStyle w:val="BodyText"/>
        <w:spacing w:line="360" w:lineRule="auto" w:before="61"/>
        <w:ind w:left="928" w:right="1188" w:hanging="142"/>
      </w:pPr>
      <w:r>
        <w:rPr>
          <w:rFonts w:ascii="Times New Roman"/>
        </w:rPr>
        <w:t>- </w:t>
      </w:r>
      <w:r>
        <w:rPr/>
        <w:t>The use of water-base inks and pigments instead of the solvent- base ones.</w:t>
      </w:r>
    </w:p>
    <w:p>
      <w:pPr>
        <w:pStyle w:val="BodyText"/>
      </w:pPr>
    </w:p>
    <w:p>
      <w:pPr>
        <w:pStyle w:val="Heading2"/>
        <w:numPr>
          <w:ilvl w:val="1"/>
          <w:numId w:val="10"/>
        </w:numPr>
        <w:tabs>
          <w:tab w:pos="940" w:val="left" w:leader="none"/>
          <w:tab w:pos="941" w:val="left" w:leader="none"/>
        </w:tabs>
        <w:spacing w:line="240" w:lineRule="auto" w:before="172" w:after="0"/>
        <w:ind w:left="940" w:right="0" w:hanging="361"/>
        <w:jc w:val="left"/>
      </w:pPr>
      <w:r>
        <w:rPr/>
        <w:t>B- Technology/ process</w:t>
      </w:r>
      <w:r>
        <w:rPr>
          <w:spacing w:val="-4"/>
        </w:rPr>
        <w:t> </w:t>
      </w:r>
      <w:r>
        <w:rPr/>
        <w:t>changes</w:t>
      </w:r>
    </w:p>
    <w:p>
      <w:pPr>
        <w:pStyle w:val="BodyText"/>
        <w:spacing w:line="360" w:lineRule="auto" w:before="169"/>
        <w:ind w:left="940" w:right="1188"/>
      </w:pPr>
      <w:r>
        <w:rPr/>
        <w:t>This option can be implemented through improving or modifying the existing technologies used in production processes.</w:t>
      </w:r>
    </w:p>
    <w:p>
      <w:pPr>
        <w:pStyle w:val="Heading2"/>
        <w:numPr>
          <w:ilvl w:val="1"/>
          <w:numId w:val="10"/>
        </w:numPr>
        <w:tabs>
          <w:tab w:pos="1002" w:val="left" w:leader="none"/>
          <w:tab w:pos="1003" w:val="left" w:leader="none"/>
        </w:tabs>
        <w:spacing w:line="240" w:lineRule="auto" w:before="3" w:after="0"/>
        <w:ind w:left="1002" w:right="0" w:hanging="423"/>
        <w:jc w:val="left"/>
      </w:pPr>
      <w:r>
        <w:rPr/>
        <w:t>Good</w:t>
      </w:r>
      <w:r>
        <w:rPr>
          <w:spacing w:val="-1"/>
        </w:rPr>
        <w:t> </w:t>
      </w:r>
      <w:r>
        <w:rPr/>
        <w:t>housekeeping</w:t>
      </w:r>
    </w:p>
    <w:p>
      <w:pPr>
        <w:pStyle w:val="BodyText"/>
        <w:tabs>
          <w:tab w:pos="1784" w:val="left" w:leader="none"/>
          <w:tab w:pos="3593" w:val="left" w:leader="none"/>
          <w:tab w:pos="4062" w:val="left" w:leader="none"/>
          <w:tab w:pos="4983" w:val="left" w:leader="none"/>
          <w:tab w:pos="6447" w:val="left" w:leader="none"/>
          <w:tab w:pos="7693" w:val="left" w:leader="none"/>
          <w:tab w:pos="8389" w:val="left" w:leader="none"/>
        </w:tabs>
        <w:spacing w:line="360" w:lineRule="auto" w:before="169"/>
        <w:ind w:left="940" w:right="1200"/>
      </w:pPr>
      <w:r>
        <w:rPr/>
        <w:t>Good</w:t>
        <w:tab/>
        <w:t>housekeeping</w:t>
        <w:tab/>
        <w:t>or</w:t>
        <w:tab/>
        <w:t>sound</w:t>
        <w:tab/>
        <w:t>procedural</w:t>
        <w:tab/>
        <w:t>practices</w:t>
        <w:tab/>
        <w:t>play</w:t>
        <w:tab/>
      </w:r>
      <w:r>
        <w:rPr>
          <w:spacing w:val="-18"/>
        </w:rPr>
        <w:t>a </w:t>
      </w:r>
      <w:r>
        <w:rPr/>
        <w:t>considerable role in controlling waste at</w:t>
      </w:r>
      <w:r>
        <w:rPr>
          <w:spacing w:val="-13"/>
        </w:rPr>
        <w:t> </w:t>
      </w:r>
      <w:r>
        <w:rPr/>
        <w:t>source.</w:t>
      </w:r>
    </w:p>
    <w:p>
      <w:pPr>
        <w:pStyle w:val="BodyText"/>
      </w:pPr>
    </w:p>
    <w:p>
      <w:pPr>
        <w:pStyle w:val="Heading2"/>
        <w:numPr>
          <w:ilvl w:val="0"/>
          <w:numId w:val="15"/>
        </w:numPr>
        <w:tabs>
          <w:tab w:pos="941" w:val="left" w:leader="none"/>
        </w:tabs>
        <w:spacing w:line="240" w:lineRule="auto" w:before="171" w:after="0"/>
        <w:ind w:left="940" w:right="0" w:hanging="361"/>
        <w:jc w:val="both"/>
        <w:rPr>
          <w:b w:val="0"/>
        </w:rPr>
      </w:pPr>
      <w:r>
        <w:rPr/>
        <w:t>Recycling</w:t>
      </w:r>
      <w:r>
        <w:rPr>
          <w:b w:val="0"/>
        </w:rPr>
        <w:t>:</w:t>
      </w:r>
    </w:p>
    <w:p>
      <w:pPr>
        <w:pStyle w:val="BodyText"/>
        <w:spacing w:line="360" w:lineRule="auto" w:before="172"/>
        <w:ind w:left="940" w:right="1192"/>
        <w:jc w:val="both"/>
      </w:pPr>
      <w:r>
        <w:rPr/>
        <w:t>The second option for waste minimization is </w:t>
      </w:r>
      <w:r>
        <w:rPr>
          <w:b/>
        </w:rPr>
        <w:t>recycling</w:t>
      </w:r>
      <w:r>
        <w:rPr/>
        <w:t>. When a waste material is used for another purpose, treated and </w:t>
      </w:r>
      <w:r>
        <w:rPr>
          <w:b/>
        </w:rPr>
        <w:t>reused </w:t>
      </w:r>
      <w:r>
        <w:rPr/>
        <w:t>in the same process, or </w:t>
      </w:r>
      <w:r>
        <w:rPr>
          <w:b/>
        </w:rPr>
        <w:t>reclaimed </w:t>
      </w:r>
      <w:r>
        <w:rPr/>
        <w:t>for another process, this is called recycling.</w:t>
      </w:r>
    </w:p>
    <w:p>
      <w:pPr>
        <w:pStyle w:val="Heading2"/>
        <w:spacing w:line="341" w:lineRule="exact"/>
        <w:jc w:val="left"/>
        <w:rPr>
          <w:b w:val="0"/>
        </w:rPr>
      </w:pPr>
      <w:r>
        <w:rPr/>
        <w:t>Reuse</w:t>
      </w:r>
      <w:r>
        <w:rPr>
          <w:b w:val="0"/>
        </w:rPr>
        <w:t>:</w:t>
      </w:r>
    </w:p>
    <w:p>
      <w:pPr>
        <w:pStyle w:val="BodyText"/>
        <w:spacing w:line="360" w:lineRule="auto" w:before="172"/>
        <w:ind w:left="940" w:right="1198"/>
        <w:jc w:val="both"/>
      </w:pPr>
      <w:r>
        <w:rPr/>
        <w:t>Reuse refers to the direct use once more of the waste, in the form it is generated in, in the same industrial process it is generated from, or in another processes, without the need for prior treatment or modification.</w:t>
      </w:r>
    </w:p>
    <w:p>
      <w:pPr>
        <w:pStyle w:val="ListParagraph"/>
        <w:numPr>
          <w:ilvl w:val="1"/>
          <w:numId w:val="10"/>
        </w:numPr>
        <w:tabs>
          <w:tab w:pos="1003" w:val="left" w:leader="none"/>
        </w:tabs>
        <w:spacing w:line="341" w:lineRule="exact" w:before="0" w:after="0"/>
        <w:ind w:left="1002" w:right="0" w:hanging="423"/>
        <w:jc w:val="both"/>
        <w:rPr>
          <w:sz w:val="28"/>
        </w:rPr>
      </w:pPr>
      <w:r>
        <w:rPr>
          <w:sz w:val="28"/>
        </w:rPr>
        <w:t>Examples for waste</w:t>
      </w:r>
      <w:r>
        <w:rPr>
          <w:spacing w:val="-4"/>
          <w:sz w:val="28"/>
        </w:rPr>
        <w:t> </w:t>
      </w:r>
      <w:r>
        <w:rPr>
          <w:sz w:val="28"/>
        </w:rPr>
        <w:t>reuse:</w:t>
      </w:r>
    </w:p>
    <w:p>
      <w:pPr>
        <w:pStyle w:val="ListParagraph"/>
        <w:numPr>
          <w:ilvl w:val="2"/>
          <w:numId w:val="10"/>
        </w:numPr>
        <w:tabs>
          <w:tab w:pos="1090" w:val="left" w:leader="none"/>
        </w:tabs>
        <w:spacing w:line="240" w:lineRule="auto" w:before="172" w:after="0"/>
        <w:ind w:left="1089" w:right="0" w:hanging="150"/>
        <w:jc w:val="left"/>
        <w:rPr>
          <w:sz w:val="28"/>
        </w:rPr>
      </w:pPr>
      <w:r>
        <w:rPr>
          <w:sz w:val="28"/>
        </w:rPr>
        <w:t>Reuse of solvents for equipment</w:t>
      </w:r>
      <w:r>
        <w:rPr>
          <w:spacing w:val="-6"/>
          <w:sz w:val="28"/>
        </w:rPr>
        <w:t> </w:t>
      </w:r>
      <w:r>
        <w:rPr>
          <w:sz w:val="28"/>
        </w:rPr>
        <w:t>cleaning</w:t>
      </w:r>
    </w:p>
    <w:p>
      <w:pPr>
        <w:pStyle w:val="ListParagraph"/>
        <w:numPr>
          <w:ilvl w:val="2"/>
          <w:numId w:val="10"/>
        </w:numPr>
        <w:tabs>
          <w:tab w:pos="1090" w:val="left" w:leader="none"/>
        </w:tabs>
        <w:spacing w:line="240" w:lineRule="auto" w:before="171" w:after="0"/>
        <w:ind w:left="1089" w:right="0" w:hanging="150"/>
        <w:jc w:val="left"/>
        <w:rPr>
          <w:sz w:val="28"/>
        </w:rPr>
      </w:pPr>
      <w:r>
        <w:rPr>
          <w:sz w:val="28"/>
        </w:rPr>
        <w:t>Reuse for acidic and alkali</w:t>
      </w:r>
      <w:r>
        <w:rPr>
          <w:spacing w:val="-9"/>
          <w:sz w:val="28"/>
        </w:rPr>
        <w:t> </w:t>
      </w:r>
      <w:r>
        <w:rPr>
          <w:sz w:val="28"/>
        </w:rPr>
        <w:t>solution</w:t>
      </w:r>
    </w:p>
    <w:p>
      <w:pPr>
        <w:pStyle w:val="ListParagraph"/>
        <w:numPr>
          <w:ilvl w:val="2"/>
          <w:numId w:val="10"/>
        </w:numPr>
        <w:tabs>
          <w:tab w:pos="1154" w:val="left" w:leader="none"/>
        </w:tabs>
        <w:spacing w:line="360" w:lineRule="auto" w:before="170" w:after="0"/>
        <w:ind w:left="940" w:right="1199" w:firstLine="0"/>
        <w:jc w:val="left"/>
        <w:rPr>
          <w:sz w:val="28"/>
        </w:rPr>
      </w:pPr>
      <w:r>
        <w:rPr>
          <w:sz w:val="28"/>
        </w:rPr>
        <w:t>Reuse of ferric chloride waste from manufacture of titanium oxide as wastewater</w:t>
      </w:r>
      <w:r>
        <w:rPr>
          <w:spacing w:val="-7"/>
          <w:sz w:val="28"/>
        </w:rPr>
        <w:t> </w:t>
      </w:r>
      <w:r>
        <w:rPr>
          <w:sz w:val="28"/>
        </w:rPr>
        <w:t>conditioner</w:t>
      </w:r>
    </w:p>
    <w:p>
      <w:pPr>
        <w:pStyle w:val="ListParagraph"/>
        <w:numPr>
          <w:ilvl w:val="2"/>
          <w:numId w:val="10"/>
        </w:numPr>
        <w:tabs>
          <w:tab w:pos="1090" w:val="left" w:leader="none"/>
        </w:tabs>
        <w:spacing w:line="240" w:lineRule="auto" w:before="2" w:after="0"/>
        <w:ind w:left="1089" w:right="0" w:hanging="150"/>
        <w:jc w:val="left"/>
        <w:rPr>
          <w:sz w:val="28"/>
        </w:rPr>
      </w:pPr>
      <w:r>
        <w:rPr>
          <w:sz w:val="28"/>
        </w:rPr>
        <w:t>Reuse of chromium solutions in</w:t>
      </w:r>
      <w:r>
        <w:rPr>
          <w:spacing w:val="-8"/>
          <w:sz w:val="28"/>
        </w:rPr>
        <w:t> </w:t>
      </w:r>
      <w:r>
        <w:rPr>
          <w:sz w:val="28"/>
        </w:rPr>
        <w:t>tanneries</w:t>
      </w:r>
    </w:p>
    <w:p>
      <w:pPr>
        <w:spacing w:after="0" w:line="240" w:lineRule="auto"/>
        <w:jc w:val="left"/>
        <w:rPr>
          <w:sz w:val="28"/>
        </w:rPr>
        <w:sectPr>
          <w:pgSz w:w="11910" w:h="16840"/>
          <w:pgMar w:header="0" w:footer="1002" w:top="1360" w:bottom="1200" w:left="1580" w:right="600"/>
        </w:sectPr>
      </w:pPr>
    </w:p>
    <w:p>
      <w:pPr>
        <w:pStyle w:val="Heading2"/>
        <w:spacing w:before="21"/>
      </w:pPr>
      <w:r>
        <w:rPr/>
        <w:t>Recovery or reclamation</w:t>
      </w:r>
    </w:p>
    <w:p>
      <w:pPr>
        <w:pStyle w:val="BodyText"/>
        <w:spacing w:line="360" w:lineRule="auto" w:before="172"/>
        <w:ind w:left="940" w:right="1195"/>
        <w:jc w:val="both"/>
      </w:pPr>
      <w:r>
        <w:rPr/>
        <w:t>This involves recovering and treating “waste” byproducts to be used as raw materials in the same or another process. Reclamation processes include chemical, physical and electrochemical separation; some of the major reclamation technologies include the</w:t>
      </w:r>
      <w:r>
        <w:rPr>
          <w:spacing w:val="-5"/>
        </w:rPr>
        <w:t> </w:t>
      </w:r>
      <w:r>
        <w:rPr/>
        <w:t>following:</w:t>
      </w:r>
    </w:p>
    <w:p>
      <w:pPr>
        <w:pStyle w:val="ListParagraph"/>
        <w:numPr>
          <w:ilvl w:val="2"/>
          <w:numId w:val="10"/>
        </w:numPr>
        <w:tabs>
          <w:tab w:pos="1090" w:val="left" w:leader="none"/>
        </w:tabs>
        <w:spacing w:line="240" w:lineRule="auto" w:before="1" w:after="0"/>
        <w:ind w:left="1089" w:right="0" w:hanging="150"/>
        <w:jc w:val="both"/>
        <w:rPr>
          <w:sz w:val="28"/>
        </w:rPr>
      </w:pPr>
      <w:r>
        <w:rPr>
          <w:sz w:val="28"/>
        </w:rPr>
        <w:t>Distillation of solvent</w:t>
      </w:r>
      <w:r>
        <w:rPr>
          <w:spacing w:val="-6"/>
          <w:sz w:val="28"/>
        </w:rPr>
        <w:t> </w:t>
      </w:r>
      <w:r>
        <w:rPr>
          <w:sz w:val="28"/>
        </w:rPr>
        <w:t>wastes</w:t>
      </w:r>
    </w:p>
    <w:p>
      <w:pPr>
        <w:pStyle w:val="ListParagraph"/>
        <w:numPr>
          <w:ilvl w:val="2"/>
          <w:numId w:val="10"/>
        </w:numPr>
        <w:tabs>
          <w:tab w:pos="1090" w:val="left" w:leader="none"/>
        </w:tabs>
        <w:spacing w:line="240" w:lineRule="auto" w:before="169" w:after="0"/>
        <w:ind w:left="1089" w:right="0" w:hanging="150"/>
        <w:jc w:val="both"/>
        <w:rPr>
          <w:sz w:val="28"/>
        </w:rPr>
      </w:pPr>
      <w:r>
        <w:rPr>
          <w:sz w:val="28"/>
        </w:rPr>
        <w:t>De-chcloronation of halogenated solvent</w:t>
      </w:r>
      <w:r>
        <w:rPr>
          <w:spacing w:val="-10"/>
          <w:sz w:val="28"/>
        </w:rPr>
        <w:t> </w:t>
      </w:r>
      <w:r>
        <w:rPr>
          <w:sz w:val="28"/>
        </w:rPr>
        <w:t>wastes</w:t>
      </w:r>
    </w:p>
    <w:p>
      <w:pPr>
        <w:pStyle w:val="ListParagraph"/>
        <w:numPr>
          <w:ilvl w:val="2"/>
          <w:numId w:val="10"/>
        </w:numPr>
        <w:tabs>
          <w:tab w:pos="1207" w:val="left" w:leader="none"/>
        </w:tabs>
        <w:spacing w:line="360" w:lineRule="auto" w:before="172" w:after="0"/>
        <w:ind w:left="940" w:right="1195" w:firstLine="0"/>
        <w:jc w:val="both"/>
        <w:rPr>
          <w:sz w:val="28"/>
        </w:rPr>
      </w:pPr>
      <w:r>
        <w:rPr>
          <w:sz w:val="28"/>
        </w:rPr>
        <w:t>Metal concentration techniques such as leaching, solvents extraction, ion exchange, precipitation, crystallization, and evaporation to treat dilute metal-bearing waste</w:t>
      </w:r>
      <w:r>
        <w:rPr>
          <w:spacing w:val="-10"/>
          <w:sz w:val="28"/>
        </w:rPr>
        <w:t> </w:t>
      </w:r>
      <w:r>
        <w:rPr>
          <w:sz w:val="28"/>
        </w:rPr>
        <w:t>streams</w:t>
      </w:r>
    </w:p>
    <w:p>
      <w:pPr>
        <w:pStyle w:val="BodyText"/>
      </w:pPr>
    </w:p>
    <w:p>
      <w:pPr>
        <w:pStyle w:val="BodyText"/>
      </w:pPr>
    </w:p>
    <w:p>
      <w:pPr>
        <w:pStyle w:val="BodyText"/>
        <w:spacing w:before="8"/>
        <w:rPr>
          <w:sz w:val="25"/>
        </w:rPr>
      </w:pPr>
    </w:p>
    <w:p>
      <w:pPr>
        <w:pStyle w:val="Heading2"/>
        <w:rPr>
          <w:b w:val="0"/>
        </w:rPr>
      </w:pPr>
      <w:r>
        <w:rPr/>
        <w:t>Case Studies</w:t>
      </w:r>
      <w:r>
        <w:rPr>
          <w:b w:val="0"/>
        </w:rPr>
        <w:t>:</w:t>
      </w:r>
    </w:p>
    <w:p>
      <w:pPr>
        <w:pStyle w:val="BodyText"/>
      </w:pPr>
    </w:p>
    <w:p>
      <w:pPr>
        <w:pStyle w:val="BodyText"/>
        <w:spacing w:before="11"/>
        <w:rPr>
          <w:sz w:val="27"/>
        </w:rPr>
      </w:pPr>
    </w:p>
    <w:p>
      <w:pPr>
        <w:spacing w:line="360" w:lineRule="auto" w:before="0"/>
        <w:ind w:left="940" w:right="1198" w:firstLine="0"/>
        <w:jc w:val="both"/>
        <w:rPr>
          <w:sz w:val="28"/>
        </w:rPr>
      </w:pPr>
      <w:r>
        <w:rPr>
          <w:b/>
          <w:sz w:val="28"/>
        </w:rPr>
        <w:t>Case Study for Industrial Hazardous Waste Minimization: Sulphur Black dyeing in Textile Industry</w:t>
      </w:r>
      <w:r>
        <w:rPr>
          <w:sz w:val="28"/>
        </w:rPr>
        <w:t>:</w:t>
      </w:r>
    </w:p>
    <w:p>
      <w:pPr>
        <w:pStyle w:val="ListParagraph"/>
        <w:numPr>
          <w:ilvl w:val="1"/>
          <w:numId w:val="10"/>
        </w:numPr>
        <w:tabs>
          <w:tab w:pos="941" w:val="left" w:leader="none"/>
        </w:tabs>
        <w:spacing w:line="360" w:lineRule="auto" w:before="0" w:after="0"/>
        <w:ind w:left="940" w:right="1196" w:hanging="360"/>
        <w:jc w:val="both"/>
        <w:rPr>
          <w:sz w:val="28"/>
        </w:rPr>
      </w:pPr>
      <w:r>
        <w:rPr>
          <w:sz w:val="28"/>
        </w:rPr>
        <w:t>Sulphur dyes are mainly used for dyeing cotton, rayon and cotton- synthetic</w:t>
      </w:r>
      <w:r>
        <w:rPr>
          <w:spacing w:val="-3"/>
          <w:sz w:val="28"/>
        </w:rPr>
        <w:t> </w:t>
      </w:r>
      <w:r>
        <w:rPr>
          <w:sz w:val="28"/>
        </w:rPr>
        <w:t>blends</w:t>
      </w:r>
    </w:p>
    <w:p>
      <w:pPr>
        <w:pStyle w:val="ListParagraph"/>
        <w:numPr>
          <w:ilvl w:val="1"/>
          <w:numId w:val="10"/>
        </w:numPr>
        <w:tabs>
          <w:tab w:pos="1003" w:val="left" w:leader="none"/>
        </w:tabs>
        <w:spacing w:line="360" w:lineRule="auto" w:before="0" w:after="0"/>
        <w:ind w:left="940" w:right="1196" w:hanging="360"/>
        <w:jc w:val="both"/>
        <w:rPr>
          <w:sz w:val="28"/>
        </w:rPr>
      </w:pPr>
      <w:r>
        <w:rPr/>
        <w:tab/>
      </w:r>
      <w:r>
        <w:rPr>
          <w:sz w:val="28"/>
        </w:rPr>
        <w:t>Sulphur black dyes are converted from the insoluble state into the water soluble state using a reducing agent such as sodium sulphide in order to be easily</w:t>
      </w:r>
      <w:r>
        <w:rPr>
          <w:spacing w:val="-9"/>
          <w:sz w:val="28"/>
        </w:rPr>
        <w:t> </w:t>
      </w:r>
      <w:r>
        <w:rPr>
          <w:sz w:val="28"/>
        </w:rPr>
        <w:t>absorbed.</w:t>
      </w:r>
    </w:p>
    <w:p>
      <w:pPr>
        <w:pStyle w:val="Heading2"/>
        <w:numPr>
          <w:ilvl w:val="1"/>
          <w:numId w:val="10"/>
        </w:numPr>
        <w:tabs>
          <w:tab w:pos="941" w:val="left" w:leader="none"/>
        </w:tabs>
        <w:spacing w:line="240" w:lineRule="auto" w:before="0" w:after="0"/>
        <w:ind w:left="940" w:right="0" w:hanging="361"/>
        <w:jc w:val="both"/>
      </w:pPr>
      <w:r>
        <w:rPr/>
        <w:t>Problem</w:t>
      </w:r>
      <w:r>
        <w:rPr>
          <w:spacing w:val="-3"/>
        </w:rPr>
        <w:t> </w:t>
      </w:r>
      <w:r>
        <w:rPr/>
        <w:t>Description</w:t>
      </w:r>
    </w:p>
    <w:p>
      <w:pPr>
        <w:pStyle w:val="BodyText"/>
        <w:spacing w:line="360" w:lineRule="auto" w:before="172"/>
        <w:ind w:left="940" w:right="1196"/>
        <w:jc w:val="both"/>
      </w:pPr>
      <w:r>
        <w:rPr/>
        <w:t>The adverse aspects of sluphur black dyeing result from the use of both sodium sulphide (skin irritant, can cause eye injuries, and corrosive substance) and the dichromate solution (chromium VI which can cause cancer, and chronic irritation of the respiratory</w:t>
      </w:r>
    </w:p>
    <w:p>
      <w:pPr>
        <w:spacing w:after="0" w:line="360" w:lineRule="auto"/>
        <w:jc w:val="both"/>
        <w:sectPr>
          <w:footerReference w:type="default" r:id="rId17"/>
          <w:pgSz w:w="11910" w:h="16840"/>
          <w:pgMar w:footer="1002" w:header="0" w:top="1400" w:bottom="1200" w:left="1580" w:right="600"/>
        </w:sectPr>
      </w:pPr>
    </w:p>
    <w:p>
      <w:pPr>
        <w:pStyle w:val="BodyText"/>
        <w:spacing w:line="360" w:lineRule="auto" w:before="21"/>
        <w:ind w:left="940" w:right="1202"/>
        <w:jc w:val="both"/>
      </w:pPr>
      <w:r>
        <w:rPr/>
        <w:t>track) which may leave harmful residues on the fabric and generate effluents that are damaging to the environment.</w:t>
      </w:r>
    </w:p>
    <w:p>
      <w:pPr>
        <w:pStyle w:val="ListParagraph"/>
        <w:numPr>
          <w:ilvl w:val="1"/>
          <w:numId w:val="10"/>
        </w:numPr>
        <w:tabs>
          <w:tab w:pos="941" w:val="left" w:leader="none"/>
        </w:tabs>
        <w:spacing w:line="360" w:lineRule="auto" w:before="0" w:after="0"/>
        <w:ind w:left="940" w:right="1196" w:hanging="360"/>
        <w:jc w:val="both"/>
        <w:rPr>
          <w:sz w:val="28"/>
        </w:rPr>
      </w:pPr>
      <w:r>
        <w:rPr>
          <w:sz w:val="28"/>
        </w:rPr>
        <w:t>The minimization measures implemented entailed substituting the hazardous sodium sulphide and potassium dichromate by less harmful substances, while retaining the quality of the dyeing process.</w:t>
      </w:r>
    </w:p>
    <w:p>
      <w:pPr>
        <w:pStyle w:val="ListParagraph"/>
        <w:numPr>
          <w:ilvl w:val="1"/>
          <w:numId w:val="10"/>
        </w:numPr>
        <w:tabs>
          <w:tab w:pos="941" w:val="left" w:leader="none"/>
        </w:tabs>
        <w:spacing w:line="360" w:lineRule="auto" w:before="2" w:after="0"/>
        <w:ind w:left="940" w:right="1193" w:hanging="360"/>
        <w:jc w:val="both"/>
        <w:rPr>
          <w:sz w:val="28"/>
        </w:rPr>
      </w:pPr>
      <w:r>
        <w:rPr>
          <w:sz w:val="28"/>
        </w:rPr>
        <w:t>Possible sodium sulphide substitutes included glucose dextrose, dextrine and</w:t>
      </w:r>
      <w:r>
        <w:rPr>
          <w:spacing w:val="-7"/>
          <w:sz w:val="28"/>
        </w:rPr>
        <w:t> </w:t>
      </w:r>
      <w:r>
        <w:rPr>
          <w:sz w:val="28"/>
        </w:rPr>
        <w:t>hydrol.</w:t>
      </w:r>
    </w:p>
    <w:p>
      <w:pPr>
        <w:pStyle w:val="ListParagraph"/>
        <w:numPr>
          <w:ilvl w:val="1"/>
          <w:numId w:val="10"/>
        </w:numPr>
        <w:tabs>
          <w:tab w:pos="941" w:val="left" w:leader="none"/>
        </w:tabs>
        <w:spacing w:line="360" w:lineRule="auto" w:before="0" w:after="0"/>
        <w:ind w:left="940" w:right="1200" w:hanging="360"/>
        <w:jc w:val="both"/>
        <w:rPr>
          <w:sz w:val="28"/>
        </w:rPr>
      </w:pPr>
      <w:r>
        <w:rPr>
          <w:sz w:val="28"/>
        </w:rPr>
        <w:t>Acidified Dichromate substitutes included hydrogen peroxide, sodium perborate, ammonium persulphate and potassium</w:t>
      </w:r>
      <w:r>
        <w:rPr>
          <w:spacing w:val="-24"/>
          <w:sz w:val="28"/>
        </w:rPr>
        <w:t> </w:t>
      </w:r>
      <w:r>
        <w:rPr>
          <w:sz w:val="28"/>
        </w:rPr>
        <w:t>iodate</w:t>
      </w:r>
    </w:p>
    <w:p>
      <w:pPr>
        <w:pStyle w:val="ListParagraph"/>
        <w:numPr>
          <w:ilvl w:val="1"/>
          <w:numId w:val="10"/>
        </w:numPr>
        <w:tabs>
          <w:tab w:pos="941" w:val="left" w:leader="none"/>
        </w:tabs>
        <w:spacing w:line="360" w:lineRule="auto" w:before="0" w:after="0"/>
        <w:ind w:left="940" w:right="1196" w:hanging="360"/>
        <w:jc w:val="both"/>
        <w:rPr>
          <w:sz w:val="28"/>
        </w:rPr>
      </w:pPr>
      <w:r>
        <w:rPr>
          <w:sz w:val="28"/>
        </w:rPr>
        <w:t>Sodium perborate and glucose were found acceptable as substitutes for dichromate and sodium sulphide respectively. This was mainly due to their reasonable costs as well as their good operation</w:t>
      </w:r>
      <w:r>
        <w:rPr>
          <w:spacing w:val="-4"/>
          <w:sz w:val="28"/>
        </w:rPr>
        <w:t> </w:t>
      </w:r>
      <w:r>
        <w:rPr>
          <w:sz w:val="28"/>
        </w:rPr>
        <w:t>results.</w:t>
      </w:r>
    </w:p>
    <w:p>
      <w:pPr>
        <w:pStyle w:val="ListParagraph"/>
        <w:numPr>
          <w:ilvl w:val="1"/>
          <w:numId w:val="10"/>
        </w:numPr>
        <w:tabs>
          <w:tab w:pos="941" w:val="left" w:leader="none"/>
        </w:tabs>
        <w:spacing w:line="360" w:lineRule="auto" w:before="0" w:after="0"/>
        <w:ind w:left="940" w:right="1196" w:hanging="360"/>
        <w:jc w:val="both"/>
        <w:rPr>
          <w:sz w:val="28"/>
        </w:rPr>
      </w:pPr>
      <w:r>
        <w:rPr>
          <w:sz w:val="28"/>
        </w:rPr>
        <w:t>saving of 2 to 16 % for all consumable materials has been achieved for each ton of</w:t>
      </w:r>
      <w:r>
        <w:rPr>
          <w:spacing w:val="-6"/>
          <w:sz w:val="28"/>
        </w:rPr>
        <w:t> </w:t>
      </w:r>
      <w:r>
        <w:rPr>
          <w:sz w:val="28"/>
        </w:rPr>
        <w:t>fabric.</w:t>
      </w:r>
    </w:p>
    <w:p>
      <w:pPr>
        <w:pStyle w:val="ListParagraph"/>
        <w:numPr>
          <w:ilvl w:val="1"/>
          <w:numId w:val="10"/>
        </w:numPr>
        <w:tabs>
          <w:tab w:pos="941" w:val="left" w:leader="none"/>
        </w:tabs>
        <w:spacing w:line="360" w:lineRule="auto" w:before="0" w:after="0"/>
        <w:ind w:left="940" w:right="1193" w:hanging="360"/>
        <w:jc w:val="both"/>
        <w:rPr>
          <w:sz w:val="28"/>
        </w:rPr>
      </w:pPr>
      <w:r>
        <w:rPr>
          <w:sz w:val="28"/>
        </w:rPr>
        <w:t>Decrease the concentration of Sodium sulphide and acidified dichromare.</w:t>
      </w:r>
    </w:p>
    <w:p>
      <w:pPr>
        <w:pStyle w:val="BodyText"/>
        <w:spacing w:before="6"/>
        <w:rPr>
          <w:sz w:val="39"/>
        </w:rPr>
      </w:pPr>
    </w:p>
    <w:p>
      <w:pPr>
        <w:pStyle w:val="Heading2"/>
        <w:rPr>
          <w:b w:val="0"/>
        </w:rPr>
      </w:pPr>
      <w:r>
        <w:rPr/>
        <w:t>RADIOACTIVE WASTE MINIMIZATION AND PROCESSING</w:t>
      </w:r>
      <w:r>
        <w:rPr>
          <w:b w:val="0"/>
        </w:rPr>
        <w:t>:</w:t>
      </w:r>
    </w:p>
    <w:p>
      <w:pPr>
        <w:pStyle w:val="ListParagraph"/>
        <w:numPr>
          <w:ilvl w:val="1"/>
          <w:numId w:val="10"/>
        </w:numPr>
        <w:tabs>
          <w:tab w:pos="941" w:val="left" w:leader="none"/>
        </w:tabs>
        <w:spacing w:line="360" w:lineRule="auto" w:before="172" w:after="0"/>
        <w:ind w:left="940" w:right="1195" w:hanging="360"/>
        <w:jc w:val="both"/>
        <w:rPr>
          <w:sz w:val="28"/>
        </w:rPr>
      </w:pPr>
      <w:r>
        <w:rPr>
          <w:sz w:val="28"/>
        </w:rPr>
        <w:t>The application of radioactive materials and radiation provides numerous benefits to people and society, and plays a significant role in everyday life. This includes scientific, medical, agricultural and industrial</w:t>
      </w:r>
      <w:r>
        <w:rPr>
          <w:spacing w:val="-3"/>
          <w:sz w:val="28"/>
        </w:rPr>
        <w:t> </w:t>
      </w:r>
      <w:r>
        <w:rPr>
          <w:sz w:val="28"/>
        </w:rPr>
        <w:t>applications.</w:t>
      </w:r>
    </w:p>
    <w:p>
      <w:pPr>
        <w:pStyle w:val="Heading2"/>
        <w:numPr>
          <w:ilvl w:val="1"/>
          <w:numId w:val="10"/>
        </w:numPr>
        <w:tabs>
          <w:tab w:pos="941" w:val="left" w:leader="none"/>
        </w:tabs>
        <w:spacing w:line="360" w:lineRule="auto" w:before="1" w:after="0"/>
        <w:ind w:left="940" w:right="1200" w:hanging="360"/>
        <w:jc w:val="both"/>
      </w:pPr>
      <w:r>
        <w:rPr/>
        <w:t>Radioactive waste is material that is radioactive that is no longer needed at the plant and can be disposed</w:t>
      </w:r>
      <w:r>
        <w:rPr>
          <w:spacing w:val="-7"/>
        </w:rPr>
        <w:t> </w:t>
      </w:r>
      <w:r>
        <w:rPr/>
        <w:t>of.</w:t>
      </w:r>
    </w:p>
    <w:p>
      <w:pPr>
        <w:spacing w:after="0" w:line="360" w:lineRule="auto"/>
        <w:jc w:val="both"/>
        <w:sectPr>
          <w:pgSz w:w="11910" w:h="16840"/>
          <w:pgMar w:header="0" w:footer="1002" w:top="1400" w:bottom="1200" w:left="1580" w:right="600"/>
        </w:sectPr>
      </w:pPr>
    </w:p>
    <w:p>
      <w:pPr>
        <w:pStyle w:val="ListParagraph"/>
        <w:numPr>
          <w:ilvl w:val="1"/>
          <w:numId w:val="10"/>
        </w:numPr>
        <w:tabs>
          <w:tab w:pos="941" w:val="left" w:leader="none"/>
        </w:tabs>
        <w:spacing w:line="360" w:lineRule="auto" w:before="61" w:after="0"/>
        <w:ind w:left="940" w:right="1196" w:hanging="360"/>
        <w:jc w:val="both"/>
        <w:rPr>
          <w:sz w:val="28"/>
        </w:rPr>
      </w:pPr>
      <w:r>
        <w:rPr>
          <w:b/>
          <w:sz w:val="28"/>
        </w:rPr>
        <w:t>Radioactive waste management </w:t>
      </w:r>
      <w:r>
        <w:rPr>
          <w:sz w:val="28"/>
        </w:rPr>
        <w:t>involves treatment, conditioning, transportation, storage and disposal of all categories of radioactive wastes, including administrative, operational and safety-related</w:t>
      </w:r>
      <w:r>
        <w:rPr>
          <w:spacing w:val="-4"/>
          <w:sz w:val="28"/>
        </w:rPr>
        <w:t> </w:t>
      </w:r>
      <w:r>
        <w:rPr>
          <w:sz w:val="28"/>
        </w:rPr>
        <w:t>activities.</w:t>
      </w:r>
    </w:p>
    <w:p>
      <w:pPr>
        <w:pStyle w:val="BodyText"/>
      </w:pPr>
    </w:p>
    <w:p>
      <w:pPr>
        <w:pStyle w:val="Heading2"/>
        <w:numPr>
          <w:ilvl w:val="1"/>
          <w:numId w:val="10"/>
        </w:numPr>
        <w:tabs>
          <w:tab w:pos="940" w:val="left" w:leader="none"/>
          <w:tab w:pos="941" w:val="left" w:leader="none"/>
        </w:tabs>
        <w:spacing w:line="240" w:lineRule="auto" w:before="171" w:after="0"/>
        <w:ind w:left="940" w:right="0" w:hanging="361"/>
        <w:jc w:val="left"/>
        <w:rPr>
          <w:b w:val="0"/>
        </w:rPr>
      </w:pPr>
      <w:r>
        <w:rPr/>
        <w:t>Radioactive Waste</w:t>
      </w:r>
      <w:r>
        <w:rPr>
          <w:spacing w:val="-3"/>
        </w:rPr>
        <w:t> </w:t>
      </w:r>
      <w:r>
        <w:rPr/>
        <w:t>Minimization</w:t>
      </w:r>
      <w:r>
        <w:rPr>
          <w:b w:val="0"/>
        </w:rPr>
        <w:t>:</w:t>
      </w:r>
    </w:p>
    <w:p>
      <w:pPr>
        <w:pStyle w:val="BodyText"/>
        <w:spacing w:line="360" w:lineRule="auto" w:before="173"/>
        <w:ind w:left="940" w:right="1188"/>
      </w:pPr>
      <w:r>
        <w:rPr/>
        <w:t>The process of reducing the amount and activity of radioactive waste</w:t>
      </w:r>
    </w:p>
    <w:p>
      <w:pPr>
        <w:pStyle w:val="BodyText"/>
        <w:spacing w:line="341" w:lineRule="exact"/>
        <w:ind w:left="940"/>
      </w:pPr>
      <w:r>
        <w:rPr/>
        <w:t>A- by reducing waste generation and</w:t>
      </w:r>
    </w:p>
    <w:p>
      <w:pPr>
        <w:pStyle w:val="BodyText"/>
        <w:spacing w:before="171"/>
        <w:ind w:left="940"/>
        <w:jc w:val="both"/>
      </w:pPr>
      <w:r>
        <w:rPr/>
        <w:t>B- by means such as recycling and reuse, and treatment,</w:t>
      </w:r>
    </w:p>
    <w:p>
      <w:pPr>
        <w:pStyle w:val="BodyText"/>
      </w:pPr>
    </w:p>
    <w:p>
      <w:pPr>
        <w:pStyle w:val="BodyText"/>
        <w:spacing w:before="5"/>
        <w:rPr>
          <w:sz w:val="25"/>
        </w:rPr>
      </w:pPr>
    </w:p>
    <w:p>
      <w:pPr>
        <w:pStyle w:val="Heading2"/>
        <w:numPr>
          <w:ilvl w:val="1"/>
          <w:numId w:val="10"/>
        </w:numPr>
        <w:tabs>
          <w:tab w:pos="941" w:val="left" w:leader="none"/>
        </w:tabs>
        <w:spacing w:line="240" w:lineRule="auto" w:before="0" w:after="0"/>
        <w:ind w:left="940" w:right="0" w:hanging="361"/>
        <w:jc w:val="both"/>
      </w:pPr>
      <w:r>
        <w:rPr/>
        <w:t>Consideration of waste</w:t>
      </w:r>
      <w:r>
        <w:rPr>
          <w:spacing w:val="-4"/>
        </w:rPr>
        <w:t> </w:t>
      </w:r>
      <w:r>
        <w:rPr/>
        <w:t>minimization</w:t>
      </w:r>
    </w:p>
    <w:p>
      <w:pPr>
        <w:pStyle w:val="BodyText"/>
        <w:spacing w:line="360" w:lineRule="auto" w:before="172"/>
        <w:ind w:left="940" w:right="1200"/>
        <w:jc w:val="both"/>
      </w:pPr>
      <w:r>
        <w:rPr/>
        <w:t>A- in the design and construction phases of nuclear facilities. The main design-related, </w:t>
      </w:r>
      <w:r>
        <w:rPr>
          <w:b/>
        </w:rPr>
        <w:t>technical options </w:t>
      </w:r>
      <w:r>
        <w:rPr/>
        <w:t>are:</w:t>
      </w:r>
    </w:p>
    <w:p>
      <w:pPr>
        <w:pStyle w:val="ListParagraph"/>
        <w:numPr>
          <w:ilvl w:val="1"/>
          <w:numId w:val="15"/>
        </w:numPr>
        <w:tabs>
          <w:tab w:pos="1277" w:val="left" w:leader="none"/>
        </w:tabs>
        <w:spacing w:line="360" w:lineRule="auto" w:before="0" w:after="0"/>
        <w:ind w:left="940" w:right="1196" w:firstLine="0"/>
        <w:jc w:val="both"/>
        <w:rPr>
          <w:sz w:val="28"/>
        </w:rPr>
      </w:pPr>
      <w:r>
        <w:rPr>
          <w:sz w:val="28"/>
        </w:rPr>
        <w:t>the proper choice of materials (resistance to corrosion, high- quality surface treatments, low tendency to activate and/or produce radionuclides that may cause</w:t>
      </w:r>
      <w:r>
        <w:rPr>
          <w:spacing w:val="-9"/>
          <w:sz w:val="28"/>
        </w:rPr>
        <w:t> </w:t>
      </w:r>
      <w:r>
        <w:rPr>
          <w:sz w:val="28"/>
        </w:rPr>
        <w:t>problems</w:t>
      </w:r>
    </w:p>
    <w:p>
      <w:pPr>
        <w:pStyle w:val="ListParagraph"/>
        <w:numPr>
          <w:ilvl w:val="1"/>
          <w:numId w:val="15"/>
        </w:numPr>
        <w:tabs>
          <w:tab w:pos="1337" w:val="left" w:leader="none"/>
        </w:tabs>
        <w:spacing w:line="360" w:lineRule="auto" w:before="0" w:after="0"/>
        <w:ind w:left="940" w:right="1195" w:firstLine="0"/>
        <w:jc w:val="both"/>
        <w:rPr>
          <w:sz w:val="28"/>
        </w:rPr>
      </w:pPr>
      <w:r>
        <w:rPr>
          <w:sz w:val="28"/>
        </w:rPr>
        <w:t>application of the most effective, reliable and up-to-date technology.</w:t>
      </w:r>
    </w:p>
    <w:p>
      <w:pPr>
        <w:pStyle w:val="ListParagraph"/>
        <w:numPr>
          <w:ilvl w:val="1"/>
          <w:numId w:val="15"/>
        </w:numPr>
        <w:tabs>
          <w:tab w:pos="1231" w:val="left" w:leader="none"/>
        </w:tabs>
        <w:spacing w:line="240" w:lineRule="auto" w:before="0" w:after="0"/>
        <w:ind w:left="1230" w:right="0" w:hanging="291"/>
        <w:jc w:val="both"/>
        <w:rPr>
          <w:sz w:val="28"/>
        </w:rPr>
      </w:pPr>
      <w:r>
        <w:rPr>
          <w:sz w:val="28"/>
        </w:rPr>
        <w:t>minimization of leakage/drainage to</w:t>
      </w:r>
      <w:r>
        <w:rPr>
          <w:spacing w:val="-6"/>
          <w:sz w:val="28"/>
        </w:rPr>
        <w:t> </w:t>
      </w:r>
      <w:r>
        <w:rPr>
          <w:sz w:val="28"/>
        </w:rPr>
        <w:t>.</w:t>
      </w:r>
    </w:p>
    <w:p>
      <w:pPr>
        <w:pStyle w:val="ListParagraph"/>
        <w:numPr>
          <w:ilvl w:val="1"/>
          <w:numId w:val="15"/>
        </w:numPr>
        <w:tabs>
          <w:tab w:pos="1231" w:val="left" w:leader="none"/>
        </w:tabs>
        <w:spacing w:line="240" w:lineRule="auto" w:before="172" w:after="0"/>
        <w:ind w:left="1230" w:right="0" w:hanging="291"/>
        <w:jc w:val="both"/>
        <w:rPr>
          <w:sz w:val="28"/>
        </w:rPr>
      </w:pPr>
      <w:r>
        <w:rPr>
          <w:sz w:val="28"/>
        </w:rPr>
        <w:t>strong separation of radioactive and non-radioactive media</w:t>
      </w:r>
      <w:r>
        <w:rPr>
          <w:spacing w:val="-8"/>
          <w:sz w:val="28"/>
        </w:rPr>
        <w:t> </w:t>
      </w:r>
      <w:r>
        <w:rPr>
          <w:sz w:val="28"/>
        </w:rPr>
        <w:t>.</w:t>
      </w:r>
    </w:p>
    <w:p>
      <w:pPr>
        <w:pStyle w:val="BodyText"/>
      </w:pPr>
    </w:p>
    <w:p>
      <w:pPr>
        <w:pStyle w:val="BodyText"/>
        <w:spacing w:before="7"/>
        <w:rPr>
          <w:sz w:val="25"/>
        </w:rPr>
      </w:pPr>
    </w:p>
    <w:p>
      <w:pPr>
        <w:pStyle w:val="Heading2"/>
      </w:pPr>
      <w:r>
        <w:rPr/>
        <w:t>Recycle / Reuse</w:t>
      </w:r>
    </w:p>
    <w:p>
      <w:pPr>
        <w:pStyle w:val="ListParagraph"/>
        <w:numPr>
          <w:ilvl w:val="1"/>
          <w:numId w:val="10"/>
        </w:numPr>
        <w:tabs>
          <w:tab w:pos="941" w:val="left" w:leader="none"/>
        </w:tabs>
        <w:spacing w:line="360" w:lineRule="auto" w:before="172" w:after="0"/>
        <w:ind w:left="940" w:right="1197" w:hanging="360"/>
        <w:jc w:val="both"/>
        <w:rPr>
          <w:sz w:val="28"/>
        </w:rPr>
      </w:pPr>
      <w:r>
        <w:rPr>
          <w:sz w:val="28"/>
        </w:rPr>
        <w:t>the segregation of materials for recycle or reuse can be an effective way to minimize the amount of radioactive waste that needs to be</w:t>
      </w:r>
      <w:r>
        <w:rPr>
          <w:spacing w:val="-2"/>
          <w:sz w:val="28"/>
        </w:rPr>
        <w:t> </w:t>
      </w:r>
      <w:r>
        <w:rPr>
          <w:sz w:val="28"/>
        </w:rPr>
        <w:t>managed.</w:t>
      </w:r>
    </w:p>
    <w:p>
      <w:pPr>
        <w:spacing w:after="0" w:line="360" w:lineRule="auto"/>
        <w:jc w:val="both"/>
        <w:rPr>
          <w:sz w:val="28"/>
        </w:rPr>
        <w:sectPr>
          <w:footerReference w:type="default" r:id="rId18"/>
          <w:pgSz w:w="11910" w:h="16840"/>
          <w:pgMar w:footer="922" w:header="0" w:top="1360" w:bottom="1120" w:left="1580" w:right="600"/>
          <w:pgNumType w:start="2"/>
        </w:sectPr>
      </w:pPr>
    </w:p>
    <w:p>
      <w:pPr>
        <w:pStyle w:val="ListParagraph"/>
        <w:numPr>
          <w:ilvl w:val="1"/>
          <w:numId w:val="10"/>
        </w:numPr>
        <w:tabs>
          <w:tab w:pos="941" w:val="left" w:leader="none"/>
        </w:tabs>
        <w:spacing w:line="360" w:lineRule="auto" w:before="61" w:after="0"/>
        <w:ind w:left="940" w:right="1195" w:hanging="360"/>
        <w:jc w:val="both"/>
        <w:rPr>
          <w:sz w:val="28"/>
        </w:rPr>
      </w:pPr>
      <w:r>
        <w:rPr>
          <w:sz w:val="28"/>
        </w:rPr>
        <w:t>Factors supporting this shift the ever-increasing cost of radioactive waste</w:t>
      </w:r>
      <w:r>
        <w:rPr>
          <w:spacing w:val="-3"/>
          <w:sz w:val="28"/>
        </w:rPr>
        <w:t> </w:t>
      </w:r>
      <w:r>
        <w:rPr>
          <w:sz w:val="28"/>
        </w:rPr>
        <w:t>disposal</w:t>
      </w:r>
    </w:p>
    <w:p>
      <w:pPr>
        <w:pStyle w:val="BodyText"/>
        <w:spacing w:before="6"/>
        <w:rPr>
          <w:sz w:val="39"/>
        </w:rPr>
      </w:pPr>
    </w:p>
    <w:p>
      <w:pPr>
        <w:pStyle w:val="ListParagraph"/>
        <w:numPr>
          <w:ilvl w:val="1"/>
          <w:numId w:val="10"/>
        </w:numPr>
        <w:tabs>
          <w:tab w:pos="941" w:val="left" w:leader="none"/>
        </w:tabs>
        <w:spacing w:line="360" w:lineRule="auto" w:before="0" w:after="0"/>
        <w:ind w:left="940" w:right="1198" w:hanging="360"/>
        <w:jc w:val="both"/>
        <w:rPr>
          <w:sz w:val="28"/>
        </w:rPr>
      </w:pPr>
      <w:r>
        <w:rPr>
          <w:b/>
          <w:sz w:val="28"/>
        </w:rPr>
        <w:t>treatment</w:t>
      </w:r>
      <w:r>
        <w:rPr>
          <w:sz w:val="28"/>
        </w:rPr>
        <w:t>: operations intended to benefit safety and/or economy by changing the characteristics of the waste. Three basic treatment objectives</w:t>
      </w:r>
      <w:r>
        <w:rPr>
          <w:spacing w:val="-2"/>
          <w:sz w:val="28"/>
        </w:rPr>
        <w:t> </w:t>
      </w:r>
      <w:r>
        <w:rPr>
          <w:sz w:val="28"/>
        </w:rPr>
        <w:t>are</w:t>
      </w:r>
    </w:p>
    <w:p>
      <w:pPr>
        <w:pStyle w:val="ListParagraph"/>
        <w:numPr>
          <w:ilvl w:val="0"/>
          <w:numId w:val="17"/>
        </w:numPr>
        <w:tabs>
          <w:tab w:pos="1306" w:val="left" w:leader="none"/>
        </w:tabs>
        <w:spacing w:line="240" w:lineRule="auto" w:before="1" w:after="0"/>
        <w:ind w:left="1305" w:right="0" w:hanging="366"/>
        <w:jc w:val="both"/>
        <w:rPr>
          <w:sz w:val="28"/>
        </w:rPr>
      </w:pPr>
      <w:r>
        <w:rPr>
          <w:sz w:val="28"/>
        </w:rPr>
        <w:t>volume</w:t>
      </w:r>
      <w:r>
        <w:rPr>
          <w:spacing w:val="-2"/>
          <w:sz w:val="28"/>
        </w:rPr>
        <w:t> </w:t>
      </w:r>
      <w:r>
        <w:rPr>
          <w:sz w:val="28"/>
        </w:rPr>
        <w:t>reduction,</w:t>
      </w:r>
    </w:p>
    <w:p>
      <w:pPr>
        <w:pStyle w:val="ListParagraph"/>
        <w:numPr>
          <w:ilvl w:val="0"/>
          <w:numId w:val="17"/>
        </w:numPr>
        <w:tabs>
          <w:tab w:pos="1317" w:val="left" w:leader="none"/>
        </w:tabs>
        <w:spacing w:line="240" w:lineRule="auto" w:before="172" w:after="0"/>
        <w:ind w:left="1316" w:right="0" w:hanging="377"/>
        <w:jc w:val="both"/>
        <w:rPr>
          <w:sz w:val="28"/>
        </w:rPr>
      </w:pPr>
      <w:r>
        <w:rPr>
          <w:sz w:val="28"/>
        </w:rPr>
        <w:t>removal of radionuclides from the</w:t>
      </w:r>
      <w:r>
        <w:rPr>
          <w:spacing w:val="-7"/>
          <w:sz w:val="28"/>
        </w:rPr>
        <w:t> </w:t>
      </w:r>
      <w:r>
        <w:rPr>
          <w:sz w:val="28"/>
        </w:rPr>
        <w:t>waste,</w:t>
      </w:r>
    </w:p>
    <w:p>
      <w:pPr>
        <w:pStyle w:val="ListParagraph"/>
        <w:numPr>
          <w:ilvl w:val="0"/>
          <w:numId w:val="17"/>
        </w:numPr>
        <w:tabs>
          <w:tab w:pos="1291" w:val="left" w:leader="none"/>
        </w:tabs>
        <w:spacing w:line="240" w:lineRule="auto" w:before="172" w:after="0"/>
        <w:ind w:left="1290" w:right="0" w:hanging="351"/>
        <w:jc w:val="left"/>
        <w:rPr>
          <w:sz w:val="28"/>
        </w:rPr>
      </w:pPr>
      <w:r>
        <w:rPr>
          <w:sz w:val="28"/>
        </w:rPr>
        <w:t>change of composition of the</w:t>
      </w:r>
      <w:r>
        <w:rPr>
          <w:spacing w:val="-4"/>
          <w:sz w:val="28"/>
        </w:rPr>
        <w:t> </w:t>
      </w:r>
      <w:r>
        <w:rPr>
          <w:sz w:val="28"/>
        </w:rPr>
        <w:t>waste.</w:t>
      </w:r>
    </w:p>
    <w:p>
      <w:pPr>
        <w:pStyle w:val="BodyText"/>
        <w:spacing w:line="360" w:lineRule="auto" w:before="169"/>
        <w:ind w:left="940" w:right="2103"/>
      </w:pPr>
      <w:r>
        <w:rPr/>
        <w:t>The current, commonly used methods for treating include: 1- compaction, super compaction, and incineration (solids)</w:t>
      </w:r>
    </w:p>
    <w:p>
      <w:pPr>
        <w:pStyle w:val="BodyText"/>
        <w:tabs>
          <w:tab w:pos="2514" w:val="left" w:leader="none"/>
          <w:tab w:pos="4381" w:val="left" w:leader="none"/>
          <w:tab w:pos="6167" w:val="left" w:leader="none"/>
          <w:tab w:pos="8101" w:val="left" w:leader="none"/>
        </w:tabs>
        <w:spacing w:line="360" w:lineRule="auto"/>
        <w:ind w:left="940" w:right="1197"/>
      </w:pPr>
      <w:r>
        <w:rPr/>
        <w:t>2-chemical</w:t>
        <w:tab/>
        <w:t>precipitation,</w:t>
        <w:tab/>
        <w:t>evaporation,</w:t>
        <w:tab/>
        <w:t>ion-exchange,</w:t>
        <w:tab/>
      </w:r>
      <w:r>
        <w:rPr>
          <w:spacing w:val="-8"/>
        </w:rPr>
        <w:t>and </w:t>
      </w:r>
      <w:r>
        <w:rPr/>
        <w:t>membrane separation</w:t>
      </w:r>
      <w:r>
        <w:rPr>
          <w:spacing w:val="-6"/>
        </w:rPr>
        <w:t> </w:t>
      </w:r>
      <w:r>
        <w:rPr/>
        <w:t>(liquids)</w:t>
      </w:r>
    </w:p>
    <w:p>
      <w:pPr>
        <w:pStyle w:val="BodyText"/>
      </w:pPr>
    </w:p>
    <w:p>
      <w:pPr>
        <w:pStyle w:val="ListParagraph"/>
        <w:numPr>
          <w:ilvl w:val="1"/>
          <w:numId w:val="10"/>
        </w:numPr>
        <w:tabs>
          <w:tab w:pos="941" w:val="left" w:leader="none"/>
        </w:tabs>
        <w:spacing w:line="360" w:lineRule="auto" w:before="171" w:after="0"/>
        <w:ind w:left="940" w:right="1199" w:hanging="360"/>
        <w:jc w:val="both"/>
        <w:rPr>
          <w:sz w:val="28"/>
        </w:rPr>
      </w:pPr>
      <w:r>
        <w:rPr>
          <w:b/>
          <w:sz w:val="28"/>
        </w:rPr>
        <w:t>conditioning</w:t>
      </w:r>
      <w:r>
        <w:rPr>
          <w:sz w:val="28"/>
        </w:rPr>
        <w:t>: operations that produce a waste package suitable for handling,</w:t>
      </w:r>
      <w:r>
        <w:rPr>
          <w:spacing w:val="-3"/>
          <w:sz w:val="28"/>
        </w:rPr>
        <w:t> </w:t>
      </w:r>
      <w:r>
        <w:rPr>
          <w:sz w:val="28"/>
        </w:rPr>
        <w:t>transport,</w:t>
      </w:r>
    </w:p>
    <w:p>
      <w:pPr>
        <w:pStyle w:val="BodyText"/>
        <w:spacing w:before="2"/>
        <w:ind w:left="940"/>
        <w:jc w:val="both"/>
      </w:pPr>
      <w:r>
        <w:rPr/>
        <w:t>storage and/or disposal.</w:t>
      </w:r>
    </w:p>
    <w:p>
      <w:pPr>
        <w:pStyle w:val="BodyText"/>
        <w:spacing w:line="360" w:lineRule="auto" w:before="169"/>
        <w:ind w:left="940" w:right="1193"/>
        <w:jc w:val="both"/>
      </w:pPr>
      <w:r>
        <w:rPr/>
        <w:t>Conditioning may include the conversion of the waste to a solid waste form, enclosure of the waste in containers and, if necessary, providing an over-pack.</w:t>
      </w:r>
    </w:p>
    <w:p>
      <w:pPr>
        <w:pStyle w:val="BodyText"/>
      </w:pPr>
    </w:p>
    <w:p>
      <w:pPr>
        <w:pStyle w:val="Heading2"/>
        <w:spacing w:before="173"/>
        <w:jc w:val="left"/>
        <w:rPr>
          <w:b w:val="0"/>
        </w:rPr>
      </w:pPr>
      <w:r>
        <w:rPr>
          <w:rFonts w:ascii="Times New Roman" w:hAnsi="Times New Roman"/>
          <w:b w:val="0"/>
          <w:spacing w:val="-71"/>
          <w:w w:val="100"/>
          <w:u w:val="single"/>
        </w:rPr>
        <w:t> </w:t>
      </w:r>
      <w:r>
        <w:rPr>
          <w:u w:val="single"/>
        </w:rPr>
        <w:t>Cradle to Cradle: Turning Nuclear “Waste” into Nuclear Fuel</w:t>
      </w:r>
      <w:r>
        <w:rPr>
          <w:b w:val="0"/>
          <w:u w:val="single"/>
        </w:rPr>
        <w:t>:</w:t>
      </w:r>
    </w:p>
    <w:p>
      <w:pPr>
        <w:pStyle w:val="ListParagraph"/>
        <w:numPr>
          <w:ilvl w:val="1"/>
          <w:numId w:val="10"/>
        </w:numPr>
        <w:tabs>
          <w:tab w:pos="940" w:val="left" w:leader="none"/>
          <w:tab w:pos="941" w:val="left" w:leader="none"/>
        </w:tabs>
        <w:spacing w:line="360" w:lineRule="auto" w:before="170" w:after="0"/>
        <w:ind w:left="940" w:right="1196" w:hanging="360"/>
        <w:jc w:val="left"/>
        <w:rPr>
          <w:sz w:val="28"/>
        </w:rPr>
      </w:pPr>
      <w:r>
        <w:rPr>
          <w:sz w:val="28"/>
        </w:rPr>
        <w:t>Most of the spent fuel from nuclear reactors follows a typical one- way cradle-to-grave</w:t>
      </w:r>
      <w:r>
        <w:rPr>
          <w:spacing w:val="-5"/>
          <w:sz w:val="28"/>
        </w:rPr>
        <w:t> </w:t>
      </w:r>
      <w:r>
        <w:rPr>
          <w:sz w:val="28"/>
        </w:rPr>
        <w:t>model.</w:t>
      </w:r>
    </w:p>
    <w:p>
      <w:pPr>
        <w:pStyle w:val="ListParagraph"/>
        <w:numPr>
          <w:ilvl w:val="1"/>
          <w:numId w:val="10"/>
        </w:numPr>
        <w:tabs>
          <w:tab w:pos="940" w:val="left" w:leader="none"/>
          <w:tab w:pos="941" w:val="left" w:leader="none"/>
          <w:tab w:pos="1705" w:val="left" w:leader="none"/>
          <w:tab w:pos="2778" w:val="left" w:leader="none"/>
          <w:tab w:pos="3507" w:val="left" w:leader="none"/>
          <w:tab w:pos="4658" w:val="left" w:leader="none"/>
          <w:tab w:pos="5308" w:val="left" w:leader="none"/>
          <w:tab w:pos="6743" w:val="left" w:leader="none"/>
          <w:tab w:pos="7208" w:val="left" w:leader="none"/>
        </w:tabs>
        <w:spacing w:line="360" w:lineRule="auto" w:before="1" w:after="0"/>
        <w:ind w:left="940" w:right="1192" w:hanging="360"/>
        <w:jc w:val="left"/>
        <w:rPr>
          <w:sz w:val="28"/>
        </w:rPr>
      </w:pPr>
      <w:r>
        <w:rPr>
          <w:b/>
          <w:sz w:val="28"/>
          <w:u w:val="single"/>
        </w:rPr>
        <w:t>The cradle-to-cradle concept</w:t>
      </w:r>
      <w:r>
        <w:rPr>
          <w:sz w:val="28"/>
        </w:rPr>
        <w:t>, technical closed-loop options for used</w:t>
        <w:tab/>
        <w:t>nuclear</w:t>
        <w:tab/>
        <w:t>fuel,</w:t>
        <w:tab/>
        <w:t>benefits</w:t>
        <w:tab/>
        <w:t>and</w:t>
        <w:tab/>
        <w:t>limitations</w:t>
        <w:tab/>
        <w:t>to</w:t>
        <w:tab/>
        <w:t>closed-loop</w:t>
      </w:r>
    </w:p>
    <w:p>
      <w:pPr>
        <w:spacing w:after="0" w:line="360" w:lineRule="auto"/>
        <w:jc w:val="left"/>
        <w:rPr>
          <w:sz w:val="28"/>
        </w:rPr>
        <w:sectPr>
          <w:pgSz w:w="11910" w:h="16840"/>
          <w:pgMar w:header="0" w:footer="922" w:top="1360" w:bottom="1200" w:left="1580" w:right="600"/>
        </w:sectPr>
      </w:pPr>
    </w:p>
    <w:p>
      <w:pPr>
        <w:pStyle w:val="BodyText"/>
        <w:spacing w:line="360" w:lineRule="auto" w:before="21"/>
        <w:ind w:left="940" w:right="1193"/>
        <w:jc w:val="both"/>
      </w:pPr>
      <w:r>
        <w:rPr/>
        <w:t>processes, as well as key figures for a cradle-to-grave versus cradle-to-cradle nuclear industry are provided.</w:t>
      </w:r>
    </w:p>
    <w:p>
      <w:pPr>
        <w:pStyle w:val="ListParagraph"/>
        <w:numPr>
          <w:ilvl w:val="1"/>
          <w:numId w:val="10"/>
        </w:numPr>
        <w:tabs>
          <w:tab w:pos="941" w:val="left" w:leader="none"/>
        </w:tabs>
        <w:spacing w:line="360" w:lineRule="auto" w:before="0" w:after="0"/>
        <w:ind w:left="940" w:right="1196" w:hanging="360"/>
        <w:jc w:val="both"/>
        <w:rPr>
          <w:sz w:val="28"/>
        </w:rPr>
      </w:pPr>
      <w:r>
        <w:rPr>
          <w:sz w:val="28"/>
        </w:rPr>
        <w:t>nuclear power plants, their model of eco-effectiveness provides an appropriate framework for taking a look at spent fuel</w:t>
      </w:r>
      <w:r>
        <w:rPr>
          <w:spacing w:val="-25"/>
          <w:sz w:val="28"/>
        </w:rPr>
        <w:t> </w:t>
      </w:r>
      <w:r>
        <w:rPr>
          <w:sz w:val="28"/>
        </w:rPr>
        <w:t>recycling.</w:t>
      </w:r>
    </w:p>
    <w:p>
      <w:pPr>
        <w:pStyle w:val="BodyText"/>
      </w:pPr>
    </w:p>
    <w:p>
      <w:pPr>
        <w:pStyle w:val="BodyText"/>
      </w:pPr>
    </w:p>
    <w:p>
      <w:pPr>
        <w:pStyle w:val="BodyText"/>
        <w:spacing w:before="6"/>
        <w:rPr>
          <w:sz w:val="25"/>
        </w:rPr>
      </w:pPr>
    </w:p>
    <w:p>
      <w:pPr>
        <w:pStyle w:val="Heading2"/>
        <w:spacing w:before="1"/>
      </w:pPr>
      <w:r>
        <w:rPr>
          <w:u w:val="single"/>
        </w:rPr>
        <w:t>Cradle-to-Cradle – Technical Options for Used Nuclear Fuel</w:t>
      </w:r>
    </w:p>
    <w:p>
      <w:pPr>
        <w:pStyle w:val="ListParagraph"/>
        <w:numPr>
          <w:ilvl w:val="1"/>
          <w:numId w:val="10"/>
        </w:numPr>
        <w:tabs>
          <w:tab w:pos="941" w:val="left" w:leader="none"/>
        </w:tabs>
        <w:spacing w:line="360" w:lineRule="auto" w:before="172" w:after="0"/>
        <w:ind w:left="940" w:right="1202" w:hanging="360"/>
        <w:jc w:val="both"/>
        <w:rPr>
          <w:b/>
          <w:sz w:val="28"/>
        </w:rPr>
      </w:pPr>
      <w:r>
        <w:rPr>
          <w:b/>
          <w:sz w:val="28"/>
        </w:rPr>
        <w:t>There are various recycling technologies of varying maturity, including:</w:t>
      </w:r>
    </w:p>
    <w:p>
      <w:pPr>
        <w:pStyle w:val="ListParagraph"/>
        <w:numPr>
          <w:ilvl w:val="0"/>
          <w:numId w:val="18"/>
        </w:numPr>
        <w:tabs>
          <w:tab w:pos="1152" w:val="left" w:leader="none"/>
        </w:tabs>
        <w:spacing w:line="360" w:lineRule="auto" w:before="0" w:after="0"/>
        <w:ind w:left="940" w:right="1195" w:firstLine="0"/>
        <w:jc w:val="both"/>
        <w:rPr>
          <w:sz w:val="28"/>
        </w:rPr>
      </w:pPr>
      <w:r>
        <w:rPr>
          <w:b/>
          <w:sz w:val="28"/>
        </w:rPr>
        <w:t>Hydrometallurgical processes </w:t>
      </w:r>
      <w:r>
        <w:rPr>
          <w:sz w:val="28"/>
        </w:rPr>
        <w:t>(well-proven technologies). These processes involve dissolving the fuel elements in concentrated nitric acid and separating products through solvent extraction steps:</w:t>
      </w:r>
    </w:p>
    <w:p>
      <w:pPr>
        <w:pStyle w:val="ListParagraph"/>
        <w:numPr>
          <w:ilvl w:val="2"/>
          <w:numId w:val="10"/>
        </w:numPr>
        <w:tabs>
          <w:tab w:pos="1176" w:val="left" w:leader="none"/>
        </w:tabs>
        <w:spacing w:line="360" w:lineRule="auto" w:before="1" w:after="0"/>
        <w:ind w:left="940" w:right="1196" w:firstLine="0"/>
        <w:jc w:val="both"/>
        <w:rPr>
          <w:sz w:val="28"/>
        </w:rPr>
      </w:pPr>
      <w:r>
        <w:rPr>
          <w:b/>
          <w:sz w:val="28"/>
        </w:rPr>
        <w:t>Plutonium Uranium Extraction </w:t>
      </w:r>
      <w:r>
        <w:rPr>
          <w:sz w:val="28"/>
        </w:rPr>
        <w:t>(PUREX, a hydrometallurgical process that produces reusable uranium following re-enrichment, plutonium, intermediate and high level</w:t>
      </w:r>
      <w:r>
        <w:rPr>
          <w:spacing w:val="-10"/>
          <w:sz w:val="28"/>
        </w:rPr>
        <w:t> </w:t>
      </w:r>
      <w:r>
        <w:rPr>
          <w:sz w:val="28"/>
        </w:rPr>
        <w:t>wastes)</w:t>
      </w:r>
    </w:p>
    <w:p>
      <w:pPr>
        <w:spacing w:line="360" w:lineRule="auto" w:before="0"/>
        <w:ind w:left="940" w:right="1197" w:firstLine="0"/>
        <w:jc w:val="both"/>
        <w:rPr>
          <w:sz w:val="28"/>
        </w:rPr>
      </w:pPr>
      <w:r>
        <w:rPr>
          <w:b/>
          <w:sz w:val="28"/>
        </w:rPr>
        <w:t>- Uranium Reduction Extraction </w:t>
      </w:r>
      <w:r>
        <w:rPr>
          <w:sz w:val="28"/>
        </w:rPr>
        <w:t>(UREX process where uranium is recovered initially for recycle</w:t>
      </w:r>
    </w:p>
    <w:p>
      <w:pPr>
        <w:pStyle w:val="BodyText"/>
        <w:spacing w:line="360" w:lineRule="auto"/>
        <w:ind w:left="940" w:right="1197"/>
        <w:jc w:val="both"/>
      </w:pPr>
      <w:r>
        <w:rPr/>
        <w:t>- </w:t>
      </w:r>
      <w:r>
        <w:rPr>
          <w:b/>
        </w:rPr>
        <w:t>Co-extraction </w:t>
      </w:r>
      <w:r>
        <w:rPr/>
        <w:t>(COEX™, a hydrometallurgical process that separates a combined uranium and plutonium from the other products.</w:t>
      </w:r>
    </w:p>
    <w:p>
      <w:pPr>
        <w:pStyle w:val="ListParagraph"/>
        <w:numPr>
          <w:ilvl w:val="1"/>
          <w:numId w:val="10"/>
        </w:numPr>
        <w:tabs>
          <w:tab w:pos="941" w:val="left" w:leader="none"/>
        </w:tabs>
        <w:spacing w:line="360" w:lineRule="auto" w:before="1" w:after="0"/>
        <w:ind w:left="940" w:right="1195" w:hanging="360"/>
        <w:jc w:val="both"/>
        <w:rPr>
          <w:sz w:val="28"/>
        </w:rPr>
      </w:pPr>
      <w:r>
        <w:rPr>
          <w:b/>
          <w:sz w:val="28"/>
        </w:rPr>
        <w:t>Vitrification </w:t>
      </w:r>
      <w:r>
        <w:rPr>
          <w:sz w:val="28"/>
        </w:rPr>
        <w:t>is a process used to solidify concentrated solutions of fission products and trans-uranic elements separated during spent fuel recycling by mixing them with a glass matrix at high temperature; this glass can safely store the radioactive products (thermal stability, lixiviation, resistance, irradiation resistance, resistance to alternation with time,</w:t>
      </w:r>
      <w:r>
        <w:rPr>
          <w:spacing w:val="-10"/>
          <w:sz w:val="28"/>
        </w:rPr>
        <w:t> </w:t>
      </w:r>
      <w:r>
        <w:rPr>
          <w:sz w:val="28"/>
        </w:rPr>
        <w:t>homogeneous).</w:t>
      </w:r>
    </w:p>
    <w:p>
      <w:pPr>
        <w:spacing w:after="0" w:line="360" w:lineRule="auto"/>
        <w:jc w:val="both"/>
        <w:rPr>
          <w:sz w:val="28"/>
        </w:rPr>
        <w:sectPr>
          <w:pgSz w:w="11910" w:h="16840"/>
          <w:pgMar w:header="0" w:footer="922" w:top="1400" w:bottom="1200" w:left="1580" w:right="600"/>
        </w:sectPr>
      </w:pPr>
    </w:p>
    <w:p>
      <w:pPr>
        <w:pStyle w:val="ListParagraph"/>
        <w:numPr>
          <w:ilvl w:val="1"/>
          <w:numId w:val="10"/>
        </w:numPr>
        <w:tabs>
          <w:tab w:pos="941" w:val="left" w:leader="none"/>
        </w:tabs>
        <w:spacing w:line="360" w:lineRule="auto" w:before="61" w:after="0"/>
        <w:ind w:left="940" w:right="1194" w:hanging="360"/>
        <w:jc w:val="both"/>
        <w:rPr>
          <w:sz w:val="28"/>
        </w:rPr>
      </w:pPr>
      <w:r>
        <w:rPr>
          <w:sz w:val="28"/>
        </w:rPr>
        <w:t>The uranium recovered through recycling can be re-enriched and used as new fuel in a reactor. The plutonium-uranium mixture recovered from used fuel can be used to make mixed oxide fuel (MOX), and used as new fuel in a nuclear power</w:t>
      </w:r>
      <w:r>
        <w:rPr>
          <w:spacing w:val="-13"/>
          <w:sz w:val="28"/>
        </w:rPr>
        <w:t> </w:t>
      </w:r>
      <w:r>
        <w:rPr>
          <w:sz w:val="28"/>
        </w:rPr>
        <w:t>plant</w:t>
      </w:r>
    </w:p>
    <w:p>
      <w:pPr>
        <w:pStyle w:val="Heading2"/>
        <w:spacing w:line="341" w:lineRule="exact"/>
      </w:pPr>
      <w:r>
        <w:rPr>
          <w:u w:val="single"/>
        </w:rPr>
        <w:t>Waste Minimization in Cement Industry</w:t>
      </w:r>
    </w:p>
    <w:p>
      <w:pPr>
        <w:pStyle w:val="BodyText"/>
        <w:rPr>
          <w:b/>
          <w:sz w:val="20"/>
        </w:rPr>
      </w:pPr>
    </w:p>
    <w:p>
      <w:pPr>
        <w:pStyle w:val="BodyText"/>
        <w:spacing w:before="1"/>
        <w:rPr>
          <w:b/>
          <w:sz w:val="29"/>
        </w:rPr>
      </w:pPr>
    </w:p>
    <w:p>
      <w:pPr>
        <w:pStyle w:val="ListParagraph"/>
        <w:numPr>
          <w:ilvl w:val="1"/>
          <w:numId w:val="10"/>
        </w:numPr>
        <w:tabs>
          <w:tab w:pos="941" w:val="left" w:leader="none"/>
        </w:tabs>
        <w:spacing w:line="360" w:lineRule="auto" w:before="87" w:after="0"/>
        <w:ind w:left="940" w:right="1198" w:hanging="360"/>
        <w:jc w:val="both"/>
        <w:rPr>
          <w:sz w:val="28"/>
        </w:rPr>
      </w:pPr>
      <w:r>
        <w:rPr>
          <w:b/>
          <w:sz w:val="28"/>
          <w:u w:val="single"/>
        </w:rPr>
        <w:t>Cement</w:t>
      </w:r>
      <w:r>
        <w:rPr>
          <w:b/>
          <w:sz w:val="28"/>
        </w:rPr>
        <w:t> </w:t>
      </w:r>
      <w:r>
        <w:rPr>
          <w:sz w:val="28"/>
        </w:rPr>
        <w:t>is a mixture of compounds, consisting mainly of silicates and aluminates of calcium, formed out of raw materials consisting calcium oxide, silica, aluminum oxide and iron</w:t>
      </w:r>
      <w:r>
        <w:rPr>
          <w:spacing w:val="-17"/>
          <w:sz w:val="28"/>
        </w:rPr>
        <w:t> </w:t>
      </w:r>
      <w:r>
        <w:rPr>
          <w:sz w:val="28"/>
        </w:rPr>
        <w:t>oxide.</w:t>
      </w:r>
    </w:p>
    <w:p>
      <w:pPr>
        <w:pStyle w:val="ListParagraph"/>
        <w:numPr>
          <w:ilvl w:val="1"/>
          <w:numId w:val="10"/>
        </w:numPr>
        <w:tabs>
          <w:tab w:pos="941" w:val="left" w:leader="none"/>
        </w:tabs>
        <w:spacing w:line="360" w:lineRule="auto" w:before="1" w:after="0"/>
        <w:ind w:left="940" w:right="1195" w:hanging="360"/>
        <w:jc w:val="both"/>
        <w:rPr>
          <w:sz w:val="28"/>
        </w:rPr>
      </w:pPr>
      <w:r>
        <w:rPr>
          <w:sz w:val="28"/>
        </w:rPr>
        <w:t>Cement is manufactured by burning a mixture of calcareous and argillaceous raw materials and suitable corrective materials at high temperatures in a kiln, and then finely grinding the resulting clinker along with gypsum. The end product thus obtained is  called Ordinary Portland Cement</w:t>
      </w:r>
      <w:r>
        <w:rPr>
          <w:spacing w:val="-7"/>
          <w:sz w:val="28"/>
        </w:rPr>
        <w:t> </w:t>
      </w:r>
      <w:r>
        <w:rPr>
          <w:sz w:val="28"/>
        </w:rPr>
        <w:t>(OPC).</w:t>
      </w:r>
    </w:p>
    <w:p>
      <w:pPr>
        <w:pStyle w:val="ListParagraph"/>
        <w:numPr>
          <w:ilvl w:val="1"/>
          <w:numId w:val="10"/>
        </w:numPr>
        <w:tabs>
          <w:tab w:pos="941" w:val="left" w:leader="none"/>
        </w:tabs>
        <w:spacing w:line="360" w:lineRule="auto" w:before="0" w:after="0"/>
        <w:ind w:left="940" w:right="1195" w:hanging="360"/>
        <w:jc w:val="both"/>
        <w:rPr>
          <w:sz w:val="28"/>
        </w:rPr>
      </w:pPr>
      <w:r>
        <w:rPr>
          <w:sz w:val="28"/>
        </w:rPr>
        <w:t>The cement industry is an energy intensive industry with total energy cost typically accounting for 40 – 45 % of production</w:t>
      </w:r>
      <w:r>
        <w:rPr>
          <w:spacing w:val="-20"/>
          <w:sz w:val="28"/>
        </w:rPr>
        <w:t> </w:t>
      </w:r>
      <w:r>
        <w:rPr>
          <w:sz w:val="28"/>
        </w:rPr>
        <w:t>costs</w:t>
      </w:r>
    </w:p>
    <w:p>
      <w:pPr>
        <w:pStyle w:val="BodyText"/>
        <w:spacing w:line="316" w:lineRule="exact"/>
        <w:ind w:left="580"/>
        <w:rPr>
          <w:rFonts w:ascii="Arial" w:hAnsi="Arial"/>
        </w:rPr>
      </w:pPr>
      <w:r>
        <w:rPr>
          <w:rFonts w:ascii="Arial" w:hAnsi="Arial"/>
          <w:w w:val="100"/>
        </w:rPr>
        <w:t>•</w:t>
      </w:r>
    </w:p>
    <w:p>
      <w:pPr>
        <w:pStyle w:val="BodyText"/>
        <w:spacing w:before="1"/>
        <w:rPr>
          <w:rFonts w:ascii="Arial"/>
          <w:sz w:val="11"/>
        </w:rPr>
      </w:pPr>
      <w:r>
        <w:rPr/>
        <w:drawing>
          <wp:anchor distT="0" distB="0" distL="0" distR="0" allowOverlap="1" layoutInCell="1" locked="0" behindDoc="0" simplePos="0" relativeHeight="5">
            <wp:simplePos x="0" y="0"/>
            <wp:positionH relativeFrom="page">
              <wp:posOffset>1645210</wp:posOffset>
            </wp:positionH>
            <wp:positionV relativeFrom="paragraph">
              <wp:posOffset>106212</wp:posOffset>
            </wp:positionV>
            <wp:extent cx="5409406" cy="1800225"/>
            <wp:effectExtent l="0" t="0" r="0" b="0"/>
            <wp:wrapTopAndBottom/>
            <wp:docPr id="11" name="image8.jpeg"/>
            <wp:cNvGraphicFramePr>
              <a:graphicFrameLocks noChangeAspect="1"/>
            </wp:cNvGraphicFramePr>
            <a:graphic>
              <a:graphicData uri="http://schemas.openxmlformats.org/drawingml/2006/picture">
                <pic:pic>
                  <pic:nvPicPr>
                    <pic:cNvPr id="12" name="image8.jpeg"/>
                    <pic:cNvPicPr/>
                  </pic:nvPicPr>
                  <pic:blipFill>
                    <a:blip r:embed="rId19" cstate="print"/>
                    <a:stretch>
                      <a:fillRect/>
                    </a:stretch>
                  </pic:blipFill>
                  <pic:spPr>
                    <a:xfrm>
                      <a:off x="0" y="0"/>
                      <a:ext cx="5409406" cy="1800225"/>
                    </a:xfrm>
                    <a:prstGeom prst="rect">
                      <a:avLst/>
                    </a:prstGeom>
                  </pic:spPr>
                </pic:pic>
              </a:graphicData>
            </a:graphic>
          </wp:anchor>
        </w:drawing>
      </w:r>
    </w:p>
    <w:p>
      <w:pPr>
        <w:spacing w:after="0"/>
        <w:rPr>
          <w:rFonts w:ascii="Arial"/>
          <w:sz w:val="11"/>
        </w:rPr>
        <w:sectPr>
          <w:pgSz w:w="11910" w:h="16840"/>
          <w:pgMar w:header="0" w:footer="922" w:top="1360" w:bottom="1200" w:left="1580" w:right="600"/>
        </w:sectPr>
      </w:pPr>
    </w:p>
    <w:p>
      <w:pPr>
        <w:pStyle w:val="BodyText"/>
        <w:spacing w:before="2"/>
        <w:rPr>
          <w:rFonts w:ascii="Arial"/>
          <w:sz w:val="14"/>
        </w:rPr>
      </w:pPr>
    </w:p>
    <w:p>
      <w:pPr>
        <w:pStyle w:val="BodyText"/>
        <w:ind w:left="309"/>
        <w:rPr>
          <w:rFonts w:ascii="Arial"/>
          <w:sz w:val="20"/>
        </w:rPr>
      </w:pPr>
      <w:r>
        <w:rPr>
          <w:rFonts w:ascii="Arial"/>
          <w:sz w:val="20"/>
        </w:rPr>
        <w:drawing>
          <wp:inline distT="0" distB="0" distL="0" distR="0">
            <wp:extent cx="5342255" cy="5320665"/>
            <wp:effectExtent l="0" t="0" r="0" b="0"/>
            <wp:docPr id="13" name="image9.jpeg"/>
            <wp:cNvGraphicFramePr>
              <a:graphicFrameLocks noChangeAspect="1"/>
            </wp:cNvGraphicFramePr>
            <a:graphic>
              <a:graphicData uri="http://schemas.openxmlformats.org/drawingml/2006/picture">
                <pic:pic>
                  <pic:nvPicPr>
                    <pic:cNvPr id="14" name="image9.jpeg"/>
                    <pic:cNvPicPr/>
                  </pic:nvPicPr>
                  <pic:blipFill>
                    <a:blip r:embed="rId20" cstate="print"/>
                    <a:stretch>
                      <a:fillRect/>
                    </a:stretch>
                  </pic:blipFill>
                  <pic:spPr>
                    <a:xfrm>
                      <a:off x="0" y="0"/>
                      <a:ext cx="5342255" cy="5320665"/>
                    </a:xfrm>
                    <a:prstGeom prst="rect">
                      <a:avLst/>
                    </a:prstGeom>
                  </pic:spPr>
                </pic:pic>
              </a:graphicData>
            </a:graphic>
          </wp:inline>
        </w:drawing>
      </w:r>
      <w:r>
        <w:rPr>
          <w:rFonts w:ascii="Arial"/>
          <w:sz w:val="20"/>
        </w:rPr>
      </w:r>
    </w:p>
    <w:p>
      <w:pPr>
        <w:spacing w:after="0"/>
        <w:rPr>
          <w:rFonts w:ascii="Arial"/>
          <w:sz w:val="20"/>
        </w:rPr>
        <w:sectPr>
          <w:pgSz w:w="11910" w:h="16840"/>
          <w:pgMar w:header="0" w:footer="922" w:top="1580" w:bottom="1120" w:left="1580" w:right="600"/>
        </w:sectPr>
      </w:pPr>
    </w:p>
    <w:p>
      <w:pPr>
        <w:pStyle w:val="BodyText"/>
        <w:spacing w:before="9"/>
        <w:rPr>
          <w:rFonts w:ascii="Arial"/>
          <w:sz w:val="2"/>
        </w:rPr>
      </w:pPr>
    </w:p>
    <w:p>
      <w:pPr>
        <w:pStyle w:val="BodyText"/>
        <w:ind w:left="294"/>
        <w:rPr>
          <w:rFonts w:ascii="Arial"/>
          <w:sz w:val="20"/>
        </w:rPr>
      </w:pPr>
      <w:r>
        <w:rPr>
          <w:rFonts w:ascii="Arial"/>
          <w:sz w:val="20"/>
        </w:rPr>
        <w:drawing>
          <wp:inline distT="0" distB="0" distL="0" distR="0">
            <wp:extent cx="5429433" cy="4043362"/>
            <wp:effectExtent l="0" t="0" r="0" b="0"/>
            <wp:docPr id="15" name="image10.png"/>
            <wp:cNvGraphicFramePr>
              <a:graphicFrameLocks noChangeAspect="1"/>
            </wp:cNvGraphicFramePr>
            <a:graphic>
              <a:graphicData uri="http://schemas.openxmlformats.org/drawingml/2006/picture">
                <pic:pic>
                  <pic:nvPicPr>
                    <pic:cNvPr id="16" name="image10.png"/>
                    <pic:cNvPicPr/>
                  </pic:nvPicPr>
                  <pic:blipFill>
                    <a:blip r:embed="rId21" cstate="print"/>
                    <a:stretch>
                      <a:fillRect/>
                    </a:stretch>
                  </pic:blipFill>
                  <pic:spPr>
                    <a:xfrm>
                      <a:off x="0" y="0"/>
                      <a:ext cx="5429433" cy="4043362"/>
                    </a:xfrm>
                    <a:prstGeom prst="rect">
                      <a:avLst/>
                    </a:prstGeom>
                  </pic:spPr>
                </pic:pic>
              </a:graphicData>
            </a:graphic>
          </wp:inline>
        </w:drawing>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ListParagraph"/>
        <w:numPr>
          <w:ilvl w:val="0"/>
          <w:numId w:val="19"/>
        </w:numPr>
        <w:tabs>
          <w:tab w:pos="580" w:val="left" w:leader="none"/>
          <w:tab w:pos="581" w:val="left" w:leader="none"/>
        </w:tabs>
        <w:spacing w:line="360" w:lineRule="auto" w:before="236" w:after="0"/>
        <w:ind w:left="580" w:right="1197" w:hanging="360"/>
        <w:jc w:val="left"/>
        <w:rPr>
          <w:sz w:val="28"/>
        </w:rPr>
      </w:pPr>
      <w:r>
        <w:rPr>
          <w:sz w:val="28"/>
        </w:rPr>
        <w:t>Internationally, the cement industry is moving toward the use of alternative fuels such as tires, lubricants and</w:t>
      </w:r>
      <w:r>
        <w:rPr>
          <w:spacing w:val="-10"/>
          <w:sz w:val="28"/>
        </w:rPr>
        <w:t> </w:t>
      </w:r>
      <w:r>
        <w:rPr>
          <w:sz w:val="28"/>
        </w:rPr>
        <w:t>oils.</w:t>
      </w:r>
    </w:p>
    <w:p>
      <w:pPr>
        <w:pStyle w:val="ListParagraph"/>
        <w:numPr>
          <w:ilvl w:val="0"/>
          <w:numId w:val="19"/>
        </w:numPr>
        <w:tabs>
          <w:tab w:pos="580" w:val="left" w:leader="none"/>
          <w:tab w:pos="581" w:val="left" w:leader="none"/>
        </w:tabs>
        <w:spacing w:line="360" w:lineRule="auto" w:before="240" w:after="0"/>
        <w:ind w:left="580" w:right="1200" w:hanging="360"/>
        <w:jc w:val="left"/>
        <w:rPr>
          <w:sz w:val="28"/>
        </w:rPr>
      </w:pPr>
      <w:r>
        <w:rPr>
          <w:sz w:val="28"/>
        </w:rPr>
        <w:t>The use of alternative fuel can save cost and contribute to solution of the environmental</w:t>
      </w:r>
      <w:r>
        <w:rPr>
          <w:spacing w:val="-5"/>
          <w:sz w:val="28"/>
        </w:rPr>
        <w:t> </w:t>
      </w:r>
      <w:r>
        <w:rPr>
          <w:sz w:val="28"/>
        </w:rPr>
        <w:t>problems.</w:t>
      </w:r>
    </w:p>
    <w:p>
      <w:pPr>
        <w:pStyle w:val="Heading2"/>
        <w:spacing w:before="240"/>
        <w:ind w:left="220"/>
        <w:jc w:val="left"/>
        <w:rPr>
          <w:b w:val="0"/>
        </w:rPr>
      </w:pPr>
      <w:r>
        <w:rPr>
          <w:u w:val="single"/>
        </w:rPr>
        <w:t>Suez Cement Group Company</w:t>
      </w:r>
      <w:r>
        <w:rPr>
          <w:b w:val="0"/>
          <w:u w:val="single"/>
        </w:rPr>
        <w:t>:</w:t>
      </w:r>
    </w:p>
    <w:p>
      <w:pPr>
        <w:pStyle w:val="BodyText"/>
        <w:spacing w:before="6"/>
        <w:rPr>
          <w:sz w:val="26"/>
        </w:rPr>
      </w:pPr>
    </w:p>
    <w:p>
      <w:pPr>
        <w:pStyle w:val="ListParagraph"/>
        <w:numPr>
          <w:ilvl w:val="1"/>
          <w:numId w:val="19"/>
        </w:numPr>
        <w:tabs>
          <w:tab w:pos="941" w:val="left" w:leader="none"/>
        </w:tabs>
        <w:spacing w:line="360" w:lineRule="auto" w:before="88" w:after="0"/>
        <w:ind w:left="940" w:right="1197" w:hanging="360"/>
        <w:jc w:val="both"/>
        <w:rPr>
          <w:sz w:val="28"/>
        </w:rPr>
      </w:pPr>
      <w:r>
        <w:rPr>
          <w:sz w:val="28"/>
        </w:rPr>
        <w:t>All SCGC plants apply the requirements of Environment Management System (EMS) ISO 14001/2004 and renew their ISO 14001 certificates</w:t>
      </w:r>
      <w:r>
        <w:rPr>
          <w:spacing w:val="-4"/>
          <w:sz w:val="28"/>
        </w:rPr>
        <w:t> </w:t>
      </w:r>
      <w:r>
        <w:rPr>
          <w:sz w:val="28"/>
        </w:rPr>
        <w:t>separately.</w:t>
      </w:r>
    </w:p>
    <w:p>
      <w:pPr>
        <w:pStyle w:val="ListParagraph"/>
        <w:numPr>
          <w:ilvl w:val="1"/>
          <w:numId w:val="19"/>
        </w:numPr>
        <w:tabs>
          <w:tab w:pos="941" w:val="left" w:leader="none"/>
        </w:tabs>
        <w:spacing w:line="240" w:lineRule="auto" w:before="241" w:after="0"/>
        <w:ind w:left="940" w:right="0" w:hanging="361"/>
        <w:jc w:val="both"/>
        <w:rPr>
          <w:sz w:val="28"/>
        </w:rPr>
      </w:pPr>
      <w:r>
        <w:rPr>
          <w:sz w:val="28"/>
        </w:rPr>
        <w:t>SCGC is currently applying CSI guidelines with regards to</w:t>
      </w:r>
      <w:r>
        <w:rPr>
          <w:spacing w:val="42"/>
          <w:sz w:val="28"/>
        </w:rPr>
        <w:t> </w:t>
      </w:r>
      <w:r>
        <w:rPr>
          <w:sz w:val="28"/>
        </w:rPr>
        <w:t>the</w:t>
      </w:r>
    </w:p>
    <w:p>
      <w:pPr>
        <w:pStyle w:val="Heading2"/>
        <w:spacing w:before="172"/>
        <w:jc w:val="left"/>
      </w:pPr>
      <w:r>
        <w:rPr/>
        <w:t>responsible use of resources, utilizing non-quarried materials</w:t>
      </w:r>
    </w:p>
    <w:p>
      <w:pPr>
        <w:spacing w:after="0"/>
        <w:jc w:val="left"/>
        <w:sectPr>
          <w:pgSz w:w="11910" w:h="16840"/>
          <w:pgMar w:header="0" w:footer="922" w:top="1580" w:bottom="1120" w:left="1580" w:right="600"/>
        </w:sectPr>
      </w:pPr>
    </w:p>
    <w:p>
      <w:pPr>
        <w:spacing w:line="360" w:lineRule="auto" w:before="21"/>
        <w:ind w:left="940" w:right="1200" w:firstLine="0"/>
        <w:jc w:val="both"/>
        <w:rPr>
          <w:b/>
          <w:sz w:val="28"/>
        </w:rPr>
      </w:pPr>
      <w:r>
        <w:rPr>
          <w:b/>
          <w:sz w:val="28"/>
        </w:rPr>
        <w:t>slag and broken clay bricks as a substitution of clinker in cement with 10.42% of quarried raw materials in cement production.</w:t>
      </w:r>
    </w:p>
    <w:p>
      <w:pPr>
        <w:pStyle w:val="ListParagraph"/>
        <w:numPr>
          <w:ilvl w:val="1"/>
          <w:numId w:val="19"/>
        </w:numPr>
        <w:tabs>
          <w:tab w:pos="941" w:val="left" w:leader="none"/>
        </w:tabs>
        <w:spacing w:line="360" w:lineRule="auto" w:before="240" w:after="0"/>
        <w:ind w:left="940" w:right="1197" w:hanging="360"/>
        <w:jc w:val="both"/>
        <w:rPr>
          <w:sz w:val="28"/>
        </w:rPr>
      </w:pPr>
      <w:r>
        <w:rPr>
          <w:sz w:val="28"/>
        </w:rPr>
        <w:t>The group’s Kattameya plant was authorized to utilize alternative fuels as partial replacement of fossil fuels in September 2011, burning biomass. Now, five big kilns out of a total of 7 in the whole group are authorized to utilize alternative fuels such as biomass, refuse derived fuel (RDF) and sewage</w:t>
      </w:r>
      <w:r>
        <w:rPr>
          <w:spacing w:val="-15"/>
          <w:sz w:val="28"/>
        </w:rPr>
        <w:t> </w:t>
      </w:r>
      <w:r>
        <w:rPr>
          <w:sz w:val="28"/>
        </w:rPr>
        <w:t>sludge.</w:t>
      </w:r>
    </w:p>
    <w:p>
      <w:pPr>
        <w:pStyle w:val="ListParagraph"/>
        <w:numPr>
          <w:ilvl w:val="1"/>
          <w:numId w:val="19"/>
        </w:numPr>
        <w:tabs>
          <w:tab w:pos="941" w:val="left" w:leader="none"/>
        </w:tabs>
        <w:spacing w:line="360" w:lineRule="auto" w:before="240" w:after="0"/>
        <w:ind w:left="940" w:right="1197" w:hanging="360"/>
        <w:jc w:val="both"/>
        <w:rPr>
          <w:sz w:val="28"/>
        </w:rPr>
      </w:pPr>
      <w:r>
        <w:rPr>
          <w:sz w:val="28"/>
        </w:rPr>
        <w:t>Conversion of three electrostatic precipitators for raw mills and replacement of the two gravel bed filters with one bag house filter in line 8 at Tourah plant. This resulted in a drastic reduction of dust emissions from 250 to 20</w:t>
      </w:r>
      <w:r>
        <w:rPr>
          <w:spacing w:val="-8"/>
          <w:sz w:val="28"/>
        </w:rPr>
        <w:t> </w:t>
      </w:r>
      <w:r>
        <w:rPr>
          <w:sz w:val="28"/>
        </w:rPr>
        <w:t>g/m3</w:t>
      </w:r>
    </w:p>
    <w:sectPr>
      <w:pgSz w:w="11910" w:h="16840"/>
      <w:pgMar w:header="0" w:footer="922" w:top="1400" w:bottom="1200" w:left="158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Symbol">
    <w:altName w:val="Symbol"/>
    <w:charset w:val="2"/>
    <w:family w:val="roman"/>
    <w:pitch w:val="variable"/>
  </w:font>
  <w:font w:name="Calibri">
    <w:altName w:val="Calibri"/>
    <w:charset w:val="0"/>
    <w:family w:val="swiss"/>
    <w:pitch w:val="variable"/>
  </w:font>
  <w:font w:name="Wingdings 2">
    <w:altName w:val="Wingdings 2"/>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2.149994pt;margin-top:780.799988pt;width:11.6pt;height:13.05pt;mso-position-horizontal-relative:page;mso-position-vertical-relative:page;z-index:-252451840" type="#_x0000_t202" filled="false" stroked="false">
          <v:textbox inset="0,0,0,0">
            <w:txbxContent>
              <w:p>
                <w:pPr>
                  <w:spacing w:line="245" w:lineRule="exact" w:before="0"/>
                  <w:ind w:left="6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69989pt;margin-top:780.799988pt;width:13.3pt;height:13.05pt;mso-position-horizontal-relative:page;mso-position-vertical-relative:page;z-index:-252450816" type="#_x0000_t202" filled="false" stroked="false">
          <v:textbox inset="0,0,0,0">
            <w:txbxContent>
              <w:p>
                <w:pPr>
                  <w:spacing w:line="245" w:lineRule="exact" w:before="0"/>
                  <w:ind w:left="20" w:right="0" w:firstLine="0"/>
                  <w:jc w:val="left"/>
                  <w:rPr>
                    <w:sz w:val="22"/>
                  </w:rPr>
                </w:pPr>
                <w:r>
                  <w:rPr>
                    <w:sz w:val="22"/>
                  </w:rPr>
                  <w:t>11</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69989pt;margin-top:780.799988pt;width:15.3pt;height:13.05pt;mso-position-horizontal-relative:page;mso-position-vertical-relative:page;z-index:-252449792" type="#_x0000_t202" filled="false" stroked="false">
          <v:textbox inset="0,0,0,0">
            <w:txbxContent>
              <w:p>
                <w:pPr>
                  <w:spacing w:line="245" w:lineRule="exact" w:before="0"/>
                  <w:ind w:left="20" w:right="0" w:firstLine="0"/>
                  <w:jc w:val="left"/>
                  <w:rPr>
                    <w:sz w:val="22"/>
                  </w:rPr>
                </w:pPr>
                <w:r>
                  <w:rPr>
                    <w:sz w:val="22"/>
                  </w:rPr>
                  <w:t>1</w:t>
                </w:r>
                <w:r>
                  <w:rPr/>
                  <w:fldChar w:fldCharType="begin"/>
                </w:r>
                <w:r>
                  <w:rPr>
                    <w:sz w:val="22"/>
                  </w:rPr>
                  <w:instrText> PAGE </w:instrText>
                </w:r>
                <w:r>
                  <w:rPr/>
                  <w:fldChar w:fldCharType="separate"/>
                </w:r>
                <w:r>
                  <w:rPr/>
                  <w:t>2</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69989pt;margin-top:780.799988pt;width:13.3pt;height:13.05pt;mso-position-horizontal-relative:page;mso-position-vertical-relative:page;z-index:-252448768" type="#_x0000_t202" filled="false" stroked="false">
          <v:textbox inset="0,0,0,0">
            <w:txbxContent>
              <w:p>
                <w:pPr>
                  <w:spacing w:line="245" w:lineRule="exact" w:before="0"/>
                  <w:ind w:left="20" w:right="0" w:firstLine="0"/>
                  <w:jc w:val="left"/>
                  <w:rPr>
                    <w:sz w:val="22"/>
                  </w:rPr>
                </w:pPr>
                <w:r>
                  <w:rPr>
                    <w:sz w:val="22"/>
                  </w:rPr>
                  <w:t>21</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69989pt;margin-top:780.799988pt;width:15.3pt;height:13.05pt;mso-position-horizontal-relative:page;mso-position-vertical-relative:page;z-index:-252447744" type="#_x0000_t202" filled="false" stroked="false">
          <v:textbox inset="0,0,0,0">
            <w:txbxContent>
              <w:p>
                <w:pPr>
                  <w:spacing w:line="245" w:lineRule="exact" w:before="0"/>
                  <w:ind w:left="20" w:right="0" w:firstLine="0"/>
                  <w:jc w:val="left"/>
                  <w:rPr>
                    <w:sz w:val="22"/>
                  </w:rPr>
                </w:pPr>
                <w:r>
                  <w:rPr>
                    <w:sz w:val="22"/>
                  </w:rPr>
                  <w:t>2</w:t>
                </w:r>
                <w:r>
                  <w:rPr/>
                  <w:fldChar w:fldCharType="begin"/>
                </w:r>
                <w:r>
                  <w:rPr>
                    <w:sz w:val="22"/>
                  </w:rPr>
                  <w:instrText> PAGE </w:instrText>
                </w:r>
                <w:r>
                  <w:rPr/>
                  <w:fldChar w:fldCharType="separate"/>
                </w:r>
                <w:r>
                  <w:rPr/>
                  <w:t>2</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91.269989pt;margin-top:780.799988pt;width:13.3pt;height:13.05pt;mso-position-horizontal-relative:page;mso-position-vertical-relative:page;z-index:-252446720" type="#_x0000_t202" filled="false" stroked="false">
          <v:textbox inset="0,0,0,0">
            <w:txbxContent>
              <w:p>
                <w:pPr>
                  <w:spacing w:line="245" w:lineRule="exact" w:before="0"/>
                  <w:ind w:left="20" w:right="0" w:firstLine="0"/>
                  <w:jc w:val="left"/>
                  <w:rPr>
                    <w:sz w:val="22"/>
                  </w:rPr>
                </w:pPr>
                <w:r>
                  <w:rPr>
                    <w:sz w:val="22"/>
                  </w:rPr>
                  <w:t>31</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291.269989pt;margin-top:780.799988pt;width:15.3pt;height:13.05pt;mso-position-horizontal-relative:page;mso-position-vertical-relative:page;z-index:-252445696" type="#_x0000_t202" filled="false" stroked="false">
          <v:textbox inset="0,0,0,0">
            <w:txbxContent>
              <w:p>
                <w:pPr>
                  <w:spacing w:line="245" w:lineRule="exact" w:before="0"/>
                  <w:ind w:left="20" w:right="0" w:firstLine="0"/>
                  <w:jc w:val="left"/>
                  <w:rPr>
                    <w:sz w:val="22"/>
                  </w:rPr>
                </w:pPr>
                <w:r>
                  <w:rPr>
                    <w:sz w:val="22"/>
                  </w:rPr>
                  <w:t>3</w:t>
                </w:r>
                <w:r>
                  <w:rPr/>
                  <w:fldChar w:fldCharType="begin"/>
                </w:r>
                <w:r>
                  <w:rPr>
                    <w:sz w:val="2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0"/>
      <w:numFmt w:val="bullet"/>
      <w:lvlText w:val="•"/>
      <w:lvlJc w:val="left"/>
      <w:pPr>
        <w:ind w:left="580" w:hanging="360"/>
      </w:pPr>
      <w:rPr>
        <w:rFonts w:hint="default" w:ascii="Arial" w:hAnsi="Arial" w:eastAsia="Arial" w:cs="Arial"/>
        <w:w w:val="100"/>
        <w:sz w:val="28"/>
        <w:szCs w:val="28"/>
        <w:lang w:val="en-gb" w:eastAsia="en-gb" w:bidi="en-gb"/>
      </w:rPr>
    </w:lvl>
    <w:lvl w:ilvl="1">
      <w:start w:val="0"/>
      <w:numFmt w:val="bullet"/>
      <w:lvlText w:val="•"/>
      <w:lvlJc w:val="left"/>
      <w:pPr>
        <w:ind w:left="940" w:hanging="360"/>
      </w:pPr>
      <w:rPr>
        <w:rFonts w:hint="default" w:ascii="Arial" w:hAnsi="Arial" w:eastAsia="Arial" w:cs="Arial"/>
        <w:w w:val="100"/>
        <w:sz w:val="28"/>
        <w:szCs w:val="28"/>
        <w:lang w:val="en-gb" w:eastAsia="en-gb" w:bidi="en-gb"/>
      </w:rPr>
    </w:lvl>
    <w:lvl w:ilvl="2">
      <w:start w:val="0"/>
      <w:numFmt w:val="bullet"/>
      <w:lvlText w:val="•"/>
      <w:lvlJc w:val="left"/>
      <w:pPr>
        <w:ind w:left="1916" w:hanging="360"/>
      </w:pPr>
      <w:rPr>
        <w:rFonts w:hint="default"/>
        <w:lang w:val="en-gb" w:eastAsia="en-gb" w:bidi="en-gb"/>
      </w:rPr>
    </w:lvl>
    <w:lvl w:ilvl="3">
      <w:start w:val="0"/>
      <w:numFmt w:val="bullet"/>
      <w:lvlText w:val="•"/>
      <w:lvlJc w:val="left"/>
      <w:pPr>
        <w:ind w:left="2892" w:hanging="360"/>
      </w:pPr>
      <w:rPr>
        <w:rFonts w:hint="default"/>
        <w:lang w:val="en-gb" w:eastAsia="en-gb" w:bidi="en-gb"/>
      </w:rPr>
    </w:lvl>
    <w:lvl w:ilvl="4">
      <w:start w:val="0"/>
      <w:numFmt w:val="bullet"/>
      <w:lvlText w:val="•"/>
      <w:lvlJc w:val="left"/>
      <w:pPr>
        <w:ind w:left="3868" w:hanging="360"/>
      </w:pPr>
      <w:rPr>
        <w:rFonts w:hint="default"/>
        <w:lang w:val="en-gb" w:eastAsia="en-gb" w:bidi="en-gb"/>
      </w:rPr>
    </w:lvl>
    <w:lvl w:ilvl="5">
      <w:start w:val="0"/>
      <w:numFmt w:val="bullet"/>
      <w:lvlText w:val="•"/>
      <w:lvlJc w:val="left"/>
      <w:pPr>
        <w:ind w:left="4845" w:hanging="360"/>
      </w:pPr>
      <w:rPr>
        <w:rFonts w:hint="default"/>
        <w:lang w:val="en-gb" w:eastAsia="en-gb" w:bidi="en-gb"/>
      </w:rPr>
    </w:lvl>
    <w:lvl w:ilvl="6">
      <w:start w:val="0"/>
      <w:numFmt w:val="bullet"/>
      <w:lvlText w:val="•"/>
      <w:lvlJc w:val="left"/>
      <w:pPr>
        <w:ind w:left="5821" w:hanging="360"/>
      </w:pPr>
      <w:rPr>
        <w:rFonts w:hint="default"/>
        <w:lang w:val="en-gb" w:eastAsia="en-gb" w:bidi="en-gb"/>
      </w:rPr>
    </w:lvl>
    <w:lvl w:ilvl="7">
      <w:start w:val="0"/>
      <w:numFmt w:val="bullet"/>
      <w:lvlText w:val="•"/>
      <w:lvlJc w:val="left"/>
      <w:pPr>
        <w:ind w:left="6797" w:hanging="360"/>
      </w:pPr>
      <w:rPr>
        <w:rFonts w:hint="default"/>
        <w:lang w:val="en-gb" w:eastAsia="en-gb" w:bidi="en-gb"/>
      </w:rPr>
    </w:lvl>
    <w:lvl w:ilvl="8">
      <w:start w:val="0"/>
      <w:numFmt w:val="bullet"/>
      <w:lvlText w:val="•"/>
      <w:lvlJc w:val="left"/>
      <w:pPr>
        <w:ind w:left="7773" w:hanging="360"/>
      </w:pPr>
      <w:rPr>
        <w:rFonts w:hint="default"/>
        <w:lang w:val="en-gb" w:eastAsia="en-gb" w:bidi="en-gb"/>
      </w:rPr>
    </w:lvl>
  </w:abstractNum>
  <w:abstractNum w:abstractNumId="17">
    <w:multiLevelType w:val="hybridMultilevel"/>
    <w:lvl w:ilvl="0">
      <w:start w:val="0"/>
      <w:numFmt w:val="bullet"/>
      <w:lvlText w:val="•"/>
      <w:lvlJc w:val="left"/>
      <w:pPr>
        <w:ind w:left="940" w:hanging="212"/>
      </w:pPr>
      <w:rPr>
        <w:rFonts w:hint="default" w:ascii="Calibri" w:hAnsi="Calibri" w:eastAsia="Calibri" w:cs="Calibri"/>
        <w:w w:val="100"/>
        <w:sz w:val="28"/>
        <w:szCs w:val="28"/>
        <w:lang w:val="en-gb" w:eastAsia="en-gb" w:bidi="en-gb"/>
      </w:rPr>
    </w:lvl>
    <w:lvl w:ilvl="1">
      <w:start w:val="0"/>
      <w:numFmt w:val="bullet"/>
      <w:lvlText w:val="•"/>
      <w:lvlJc w:val="left"/>
      <w:pPr>
        <w:ind w:left="1818" w:hanging="212"/>
      </w:pPr>
      <w:rPr>
        <w:rFonts w:hint="default"/>
        <w:lang w:val="en-gb" w:eastAsia="en-gb" w:bidi="en-gb"/>
      </w:rPr>
    </w:lvl>
    <w:lvl w:ilvl="2">
      <w:start w:val="0"/>
      <w:numFmt w:val="bullet"/>
      <w:lvlText w:val="•"/>
      <w:lvlJc w:val="left"/>
      <w:pPr>
        <w:ind w:left="2697" w:hanging="212"/>
      </w:pPr>
      <w:rPr>
        <w:rFonts w:hint="default"/>
        <w:lang w:val="en-gb" w:eastAsia="en-gb" w:bidi="en-gb"/>
      </w:rPr>
    </w:lvl>
    <w:lvl w:ilvl="3">
      <w:start w:val="0"/>
      <w:numFmt w:val="bullet"/>
      <w:lvlText w:val="•"/>
      <w:lvlJc w:val="left"/>
      <w:pPr>
        <w:ind w:left="3575" w:hanging="212"/>
      </w:pPr>
      <w:rPr>
        <w:rFonts w:hint="default"/>
        <w:lang w:val="en-gb" w:eastAsia="en-gb" w:bidi="en-gb"/>
      </w:rPr>
    </w:lvl>
    <w:lvl w:ilvl="4">
      <w:start w:val="0"/>
      <w:numFmt w:val="bullet"/>
      <w:lvlText w:val="•"/>
      <w:lvlJc w:val="left"/>
      <w:pPr>
        <w:ind w:left="4454" w:hanging="212"/>
      </w:pPr>
      <w:rPr>
        <w:rFonts w:hint="default"/>
        <w:lang w:val="en-gb" w:eastAsia="en-gb" w:bidi="en-gb"/>
      </w:rPr>
    </w:lvl>
    <w:lvl w:ilvl="5">
      <w:start w:val="0"/>
      <w:numFmt w:val="bullet"/>
      <w:lvlText w:val="•"/>
      <w:lvlJc w:val="left"/>
      <w:pPr>
        <w:ind w:left="5333" w:hanging="212"/>
      </w:pPr>
      <w:rPr>
        <w:rFonts w:hint="default"/>
        <w:lang w:val="en-gb" w:eastAsia="en-gb" w:bidi="en-gb"/>
      </w:rPr>
    </w:lvl>
    <w:lvl w:ilvl="6">
      <w:start w:val="0"/>
      <w:numFmt w:val="bullet"/>
      <w:lvlText w:val="•"/>
      <w:lvlJc w:val="left"/>
      <w:pPr>
        <w:ind w:left="6211" w:hanging="212"/>
      </w:pPr>
      <w:rPr>
        <w:rFonts w:hint="default"/>
        <w:lang w:val="en-gb" w:eastAsia="en-gb" w:bidi="en-gb"/>
      </w:rPr>
    </w:lvl>
    <w:lvl w:ilvl="7">
      <w:start w:val="0"/>
      <w:numFmt w:val="bullet"/>
      <w:lvlText w:val="•"/>
      <w:lvlJc w:val="left"/>
      <w:pPr>
        <w:ind w:left="7090" w:hanging="212"/>
      </w:pPr>
      <w:rPr>
        <w:rFonts w:hint="default"/>
        <w:lang w:val="en-gb" w:eastAsia="en-gb" w:bidi="en-gb"/>
      </w:rPr>
    </w:lvl>
    <w:lvl w:ilvl="8">
      <w:start w:val="0"/>
      <w:numFmt w:val="bullet"/>
      <w:lvlText w:val="•"/>
      <w:lvlJc w:val="left"/>
      <w:pPr>
        <w:ind w:left="7969" w:hanging="212"/>
      </w:pPr>
      <w:rPr>
        <w:rFonts w:hint="default"/>
        <w:lang w:val="en-gb" w:eastAsia="en-gb" w:bidi="en-gb"/>
      </w:rPr>
    </w:lvl>
  </w:abstractNum>
  <w:abstractNum w:abstractNumId="16">
    <w:multiLevelType w:val="hybridMultilevel"/>
    <w:lvl w:ilvl="0">
      <w:start w:val="1"/>
      <w:numFmt w:val="lowerLetter"/>
      <w:lvlText w:val="(%1)"/>
      <w:lvlJc w:val="left"/>
      <w:pPr>
        <w:ind w:left="1305" w:hanging="365"/>
        <w:jc w:val="left"/>
      </w:pPr>
      <w:rPr>
        <w:rFonts w:hint="default" w:ascii="Calibri" w:hAnsi="Calibri" w:eastAsia="Calibri" w:cs="Calibri"/>
        <w:spacing w:val="-2"/>
        <w:w w:val="100"/>
        <w:sz w:val="28"/>
        <w:szCs w:val="28"/>
        <w:lang w:val="en-gb" w:eastAsia="en-gb" w:bidi="en-gb"/>
      </w:rPr>
    </w:lvl>
    <w:lvl w:ilvl="1">
      <w:start w:val="0"/>
      <w:numFmt w:val="bullet"/>
      <w:lvlText w:val="•"/>
      <w:lvlJc w:val="left"/>
      <w:pPr>
        <w:ind w:left="2142" w:hanging="365"/>
      </w:pPr>
      <w:rPr>
        <w:rFonts w:hint="default"/>
        <w:lang w:val="en-gb" w:eastAsia="en-gb" w:bidi="en-gb"/>
      </w:rPr>
    </w:lvl>
    <w:lvl w:ilvl="2">
      <w:start w:val="0"/>
      <w:numFmt w:val="bullet"/>
      <w:lvlText w:val="•"/>
      <w:lvlJc w:val="left"/>
      <w:pPr>
        <w:ind w:left="2985" w:hanging="365"/>
      </w:pPr>
      <w:rPr>
        <w:rFonts w:hint="default"/>
        <w:lang w:val="en-gb" w:eastAsia="en-gb" w:bidi="en-gb"/>
      </w:rPr>
    </w:lvl>
    <w:lvl w:ilvl="3">
      <w:start w:val="0"/>
      <w:numFmt w:val="bullet"/>
      <w:lvlText w:val="•"/>
      <w:lvlJc w:val="left"/>
      <w:pPr>
        <w:ind w:left="3827" w:hanging="365"/>
      </w:pPr>
      <w:rPr>
        <w:rFonts w:hint="default"/>
        <w:lang w:val="en-gb" w:eastAsia="en-gb" w:bidi="en-gb"/>
      </w:rPr>
    </w:lvl>
    <w:lvl w:ilvl="4">
      <w:start w:val="0"/>
      <w:numFmt w:val="bullet"/>
      <w:lvlText w:val="•"/>
      <w:lvlJc w:val="left"/>
      <w:pPr>
        <w:ind w:left="4670" w:hanging="365"/>
      </w:pPr>
      <w:rPr>
        <w:rFonts w:hint="default"/>
        <w:lang w:val="en-gb" w:eastAsia="en-gb" w:bidi="en-gb"/>
      </w:rPr>
    </w:lvl>
    <w:lvl w:ilvl="5">
      <w:start w:val="0"/>
      <w:numFmt w:val="bullet"/>
      <w:lvlText w:val="•"/>
      <w:lvlJc w:val="left"/>
      <w:pPr>
        <w:ind w:left="5513" w:hanging="365"/>
      </w:pPr>
      <w:rPr>
        <w:rFonts w:hint="default"/>
        <w:lang w:val="en-gb" w:eastAsia="en-gb" w:bidi="en-gb"/>
      </w:rPr>
    </w:lvl>
    <w:lvl w:ilvl="6">
      <w:start w:val="0"/>
      <w:numFmt w:val="bullet"/>
      <w:lvlText w:val="•"/>
      <w:lvlJc w:val="left"/>
      <w:pPr>
        <w:ind w:left="6355" w:hanging="365"/>
      </w:pPr>
      <w:rPr>
        <w:rFonts w:hint="default"/>
        <w:lang w:val="en-gb" w:eastAsia="en-gb" w:bidi="en-gb"/>
      </w:rPr>
    </w:lvl>
    <w:lvl w:ilvl="7">
      <w:start w:val="0"/>
      <w:numFmt w:val="bullet"/>
      <w:lvlText w:val="•"/>
      <w:lvlJc w:val="left"/>
      <w:pPr>
        <w:ind w:left="7198" w:hanging="365"/>
      </w:pPr>
      <w:rPr>
        <w:rFonts w:hint="default"/>
        <w:lang w:val="en-gb" w:eastAsia="en-gb" w:bidi="en-gb"/>
      </w:rPr>
    </w:lvl>
    <w:lvl w:ilvl="8">
      <w:start w:val="0"/>
      <w:numFmt w:val="bullet"/>
      <w:lvlText w:val="•"/>
      <w:lvlJc w:val="left"/>
      <w:pPr>
        <w:ind w:left="8041" w:hanging="365"/>
      </w:pPr>
      <w:rPr>
        <w:rFonts w:hint="default"/>
        <w:lang w:val="en-gb" w:eastAsia="en-gb" w:bidi="en-gb"/>
      </w:rPr>
    </w:lvl>
  </w:abstractNum>
  <w:abstractNum w:abstractNumId="15">
    <w:multiLevelType w:val="hybridMultilevel"/>
    <w:lvl w:ilvl="0">
      <w:start w:val="0"/>
      <w:numFmt w:val="bullet"/>
      <w:lvlText w:val=""/>
      <w:lvlJc w:val="left"/>
      <w:pPr>
        <w:ind w:left="940" w:hanging="360"/>
      </w:pPr>
      <w:rPr>
        <w:rFonts w:hint="default" w:ascii="Symbol" w:hAnsi="Symbol" w:eastAsia="Symbol" w:cs="Symbol"/>
        <w:w w:val="100"/>
        <w:sz w:val="28"/>
        <w:szCs w:val="28"/>
        <w:lang w:val="en-gb" w:eastAsia="en-gb" w:bidi="en-gb"/>
      </w:rPr>
    </w:lvl>
    <w:lvl w:ilvl="1">
      <w:start w:val="0"/>
      <w:numFmt w:val="bullet"/>
      <w:lvlText w:val="-"/>
      <w:lvlJc w:val="left"/>
      <w:pPr>
        <w:ind w:left="940" w:hanging="166"/>
      </w:pPr>
      <w:rPr>
        <w:rFonts w:hint="default" w:ascii="Calibri" w:hAnsi="Calibri" w:eastAsia="Calibri" w:cs="Calibri"/>
        <w:w w:val="100"/>
        <w:sz w:val="28"/>
        <w:szCs w:val="28"/>
        <w:lang w:val="en-gb" w:eastAsia="en-gb" w:bidi="en-gb"/>
      </w:rPr>
    </w:lvl>
    <w:lvl w:ilvl="2">
      <w:start w:val="0"/>
      <w:numFmt w:val="bullet"/>
      <w:lvlText w:val="•"/>
      <w:lvlJc w:val="left"/>
      <w:pPr>
        <w:ind w:left="2556" w:hanging="166"/>
      </w:pPr>
      <w:rPr>
        <w:rFonts w:hint="default"/>
        <w:lang w:val="en-gb" w:eastAsia="en-gb" w:bidi="en-gb"/>
      </w:rPr>
    </w:lvl>
    <w:lvl w:ilvl="3">
      <w:start w:val="0"/>
      <w:numFmt w:val="bullet"/>
      <w:lvlText w:val="•"/>
      <w:lvlJc w:val="left"/>
      <w:pPr>
        <w:ind w:left="3452" w:hanging="166"/>
      </w:pPr>
      <w:rPr>
        <w:rFonts w:hint="default"/>
        <w:lang w:val="en-gb" w:eastAsia="en-gb" w:bidi="en-gb"/>
      </w:rPr>
    </w:lvl>
    <w:lvl w:ilvl="4">
      <w:start w:val="0"/>
      <w:numFmt w:val="bullet"/>
      <w:lvlText w:val="•"/>
      <w:lvlJc w:val="left"/>
      <w:pPr>
        <w:ind w:left="4348" w:hanging="166"/>
      </w:pPr>
      <w:rPr>
        <w:rFonts w:hint="default"/>
        <w:lang w:val="en-gb" w:eastAsia="en-gb" w:bidi="en-gb"/>
      </w:rPr>
    </w:lvl>
    <w:lvl w:ilvl="5">
      <w:start w:val="0"/>
      <w:numFmt w:val="bullet"/>
      <w:lvlText w:val="•"/>
      <w:lvlJc w:val="left"/>
      <w:pPr>
        <w:ind w:left="5245" w:hanging="166"/>
      </w:pPr>
      <w:rPr>
        <w:rFonts w:hint="default"/>
        <w:lang w:val="en-gb" w:eastAsia="en-gb" w:bidi="en-gb"/>
      </w:rPr>
    </w:lvl>
    <w:lvl w:ilvl="6">
      <w:start w:val="0"/>
      <w:numFmt w:val="bullet"/>
      <w:lvlText w:val="•"/>
      <w:lvlJc w:val="left"/>
      <w:pPr>
        <w:ind w:left="6141" w:hanging="166"/>
      </w:pPr>
      <w:rPr>
        <w:rFonts w:hint="default"/>
        <w:lang w:val="en-gb" w:eastAsia="en-gb" w:bidi="en-gb"/>
      </w:rPr>
    </w:lvl>
    <w:lvl w:ilvl="7">
      <w:start w:val="0"/>
      <w:numFmt w:val="bullet"/>
      <w:lvlText w:val="•"/>
      <w:lvlJc w:val="left"/>
      <w:pPr>
        <w:ind w:left="7037" w:hanging="166"/>
      </w:pPr>
      <w:rPr>
        <w:rFonts w:hint="default"/>
        <w:lang w:val="en-gb" w:eastAsia="en-gb" w:bidi="en-gb"/>
      </w:rPr>
    </w:lvl>
    <w:lvl w:ilvl="8">
      <w:start w:val="0"/>
      <w:numFmt w:val="bullet"/>
      <w:lvlText w:val="•"/>
      <w:lvlJc w:val="left"/>
      <w:pPr>
        <w:ind w:left="7933" w:hanging="166"/>
      </w:pPr>
      <w:rPr>
        <w:rFonts w:hint="default"/>
        <w:lang w:val="en-gb" w:eastAsia="en-gb" w:bidi="en-gb"/>
      </w:rPr>
    </w:lvl>
  </w:abstractNum>
  <w:abstractNum w:abstractNumId="14">
    <w:multiLevelType w:val="hybridMultilevel"/>
    <w:lvl w:ilvl="0">
      <w:start w:val="1"/>
      <w:numFmt w:val="decimal"/>
      <w:lvlText w:val="%1-"/>
      <w:lvlJc w:val="left"/>
      <w:pPr>
        <w:ind w:left="940" w:hanging="360"/>
        <w:jc w:val="left"/>
      </w:pPr>
      <w:rPr>
        <w:rFonts w:hint="default" w:ascii="Calibri" w:hAnsi="Calibri" w:eastAsia="Calibri" w:cs="Calibri"/>
        <w:b/>
        <w:bCs/>
        <w:spacing w:val="-1"/>
        <w:w w:val="100"/>
        <w:sz w:val="28"/>
        <w:szCs w:val="28"/>
        <w:lang w:val="en-gb" w:eastAsia="en-gb" w:bidi="en-gb"/>
      </w:rPr>
    </w:lvl>
    <w:lvl w:ilvl="1">
      <w:start w:val="1"/>
      <w:numFmt w:val="decimal"/>
      <w:lvlText w:val="%2-"/>
      <w:lvlJc w:val="left"/>
      <w:pPr>
        <w:ind w:left="940" w:hanging="336"/>
        <w:jc w:val="left"/>
      </w:pPr>
      <w:rPr>
        <w:rFonts w:hint="default" w:ascii="Calibri" w:hAnsi="Calibri" w:eastAsia="Calibri" w:cs="Calibri"/>
        <w:spacing w:val="-1"/>
        <w:w w:val="100"/>
        <w:sz w:val="28"/>
        <w:szCs w:val="28"/>
        <w:lang w:val="en-gb" w:eastAsia="en-gb" w:bidi="en-gb"/>
      </w:rPr>
    </w:lvl>
    <w:lvl w:ilvl="2">
      <w:start w:val="0"/>
      <w:numFmt w:val="bullet"/>
      <w:lvlText w:val="•"/>
      <w:lvlJc w:val="left"/>
      <w:pPr>
        <w:ind w:left="2697" w:hanging="336"/>
      </w:pPr>
      <w:rPr>
        <w:rFonts w:hint="default"/>
        <w:lang w:val="en-gb" w:eastAsia="en-gb" w:bidi="en-gb"/>
      </w:rPr>
    </w:lvl>
    <w:lvl w:ilvl="3">
      <w:start w:val="0"/>
      <w:numFmt w:val="bullet"/>
      <w:lvlText w:val="•"/>
      <w:lvlJc w:val="left"/>
      <w:pPr>
        <w:ind w:left="3575" w:hanging="336"/>
      </w:pPr>
      <w:rPr>
        <w:rFonts w:hint="default"/>
        <w:lang w:val="en-gb" w:eastAsia="en-gb" w:bidi="en-gb"/>
      </w:rPr>
    </w:lvl>
    <w:lvl w:ilvl="4">
      <w:start w:val="0"/>
      <w:numFmt w:val="bullet"/>
      <w:lvlText w:val="•"/>
      <w:lvlJc w:val="left"/>
      <w:pPr>
        <w:ind w:left="4454" w:hanging="336"/>
      </w:pPr>
      <w:rPr>
        <w:rFonts w:hint="default"/>
        <w:lang w:val="en-gb" w:eastAsia="en-gb" w:bidi="en-gb"/>
      </w:rPr>
    </w:lvl>
    <w:lvl w:ilvl="5">
      <w:start w:val="0"/>
      <w:numFmt w:val="bullet"/>
      <w:lvlText w:val="•"/>
      <w:lvlJc w:val="left"/>
      <w:pPr>
        <w:ind w:left="5333" w:hanging="336"/>
      </w:pPr>
      <w:rPr>
        <w:rFonts w:hint="default"/>
        <w:lang w:val="en-gb" w:eastAsia="en-gb" w:bidi="en-gb"/>
      </w:rPr>
    </w:lvl>
    <w:lvl w:ilvl="6">
      <w:start w:val="0"/>
      <w:numFmt w:val="bullet"/>
      <w:lvlText w:val="•"/>
      <w:lvlJc w:val="left"/>
      <w:pPr>
        <w:ind w:left="6211" w:hanging="336"/>
      </w:pPr>
      <w:rPr>
        <w:rFonts w:hint="default"/>
        <w:lang w:val="en-gb" w:eastAsia="en-gb" w:bidi="en-gb"/>
      </w:rPr>
    </w:lvl>
    <w:lvl w:ilvl="7">
      <w:start w:val="0"/>
      <w:numFmt w:val="bullet"/>
      <w:lvlText w:val="•"/>
      <w:lvlJc w:val="left"/>
      <w:pPr>
        <w:ind w:left="7090" w:hanging="336"/>
      </w:pPr>
      <w:rPr>
        <w:rFonts w:hint="default"/>
        <w:lang w:val="en-gb" w:eastAsia="en-gb" w:bidi="en-gb"/>
      </w:rPr>
    </w:lvl>
    <w:lvl w:ilvl="8">
      <w:start w:val="0"/>
      <w:numFmt w:val="bullet"/>
      <w:lvlText w:val="•"/>
      <w:lvlJc w:val="left"/>
      <w:pPr>
        <w:ind w:left="7969" w:hanging="336"/>
      </w:pPr>
      <w:rPr>
        <w:rFonts w:hint="default"/>
        <w:lang w:val="en-gb" w:eastAsia="en-gb" w:bidi="en-gb"/>
      </w:rPr>
    </w:lvl>
  </w:abstractNum>
  <w:abstractNum w:abstractNumId="13">
    <w:multiLevelType w:val="hybridMultilevel"/>
    <w:lvl w:ilvl="0">
      <w:start w:val="1"/>
      <w:numFmt w:val="decimal"/>
      <w:lvlText w:val="%1."/>
      <w:lvlJc w:val="left"/>
      <w:pPr>
        <w:ind w:left="722" w:hanging="303"/>
        <w:jc w:val="left"/>
      </w:pPr>
      <w:rPr>
        <w:rFonts w:hint="default" w:ascii="Calibri" w:hAnsi="Calibri" w:eastAsia="Calibri" w:cs="Calibri"/>
        <w:w w:val="100"/>
        <w:sz w:val="28"/>
        <w:szCs w:val="28"/>
        <w:lang w:val="en-gb" w:eastAsia="en-gb" w:bidi="en-gb"/>
      </w:rPr>
    </w:lvl>
    <w:lvl w:ilvl="1">
      <w:start w:val="0"/>
      <w:numFmt w:val="bullet"/>
      <w:lvlText w:val="•"/>
      <w:lvlJc w:val="left"/>
      <w:pPr>
        <w:ind w:left="1660" w:hanging="360"/>
      </w:pPr>
      <w:rPr>
        <w:rFonts w:hint="default" w:ascii="Arial" w:hAnsi="Arial" w:eastAsia="Arial" w:cs="Arial"/>
        <w:w w:val="100"/>
        <w:sz w:val="28"/>
        <w:szCs w:val="28"/>
        <w:lang w:val="en-gb" w:eastAsia="en-gb" w:bidi="en-gb"/>
      </w:rPr>
    </w:lvl>
    <w:lvl w:ilvl="2">
      <w:start w:val="0"/>
      <w:numFmt w:val="bullet"/>
      <w:lvlText w:val="•"/>
      <w:lvlJc w:val="left"/>
      <w:pPr>
        <w:ind w:left="2556" w:hanging="360"/>
      </w:pPr>
      <w:rPr>
        <w:rFonts w:hint="default"/>
        <w:lang w:val="en-gb" w:eastAsia="en-gb" w:bidi="en-gb"/>
      </w:rPr>
    </w:lvl>
    <w:lvl w:ilvl="3">
      <w:start w:val="0"/>
      <w:numFmt w:val="bullet"/>
      <w:lvlText w:val="•"/>
      <w:lvlJc w:val="left"/>
      <w:pPr>
        <w:ind w:left="3452" w:hanging="360"/>
      </w:pPr>
      <w:rPr>
        <w:rFonts w:hint="default"/>
        <w:lang w:val="en-gb" w:eastAsia="en-gb" w:bidi="en-gb"/>
      </w:rPr>
    </w:lvl>
    <w:lvl w:ilvl="4">
      <w:start w:val="0"/>
      <w:numFmt w:val="bullet"/>
      <w:lvlText w:val="•"/>
      <w:lvlJc w:val="left"/>
      <w:pPr>
        <w:ind w:left="4348" w:hanging="360"/>
      </w:pPr>
      <w:rPr>
        <w:rFonts w:hint="default"/>
        <w:lang w:val="en-gb" w:eastAsia="en-gb" w:bidi="en-gb"/>
      </w:rPr>
    </w:lvl>
    <w:lvl w:ilvl="5">
      <w:start w:val="0"/>
      <w:numFmt w:val="bullet"/>
      <w:lvlText w:val="•"/>
      <w:lvlJc w:val="left"/>
      <w:pPr>
        <w:ind w:left="5245" w:hanging="360"/>
      </w:pPr>
      <w:rPr>
        <w:rFonts w:hint="default"/>
        <w:lang w:val="en-gb" w:eastAsia="en-gb" w:bidi="en-gb"/>
      </w:rPr>
    </w:lvl>
    <w:lvl w:ilvl="6">
      <w:start w:val="0"/>
      <w:numFmt w:val="bullet"/>
      <w:lvlText w:val="•"/>
      <w:lvlJc w:val="left"/>
      <w:pPr>
        <w:ind w:left="6141" w:hanging="360"/>
      </w:pPr>
      <w:rPr>
        <w:rFonts w:hint="default"/>
        <w:lang w:val="en-gb" w:eastAsia="en-gb" w:bidi="en-gb"/>
      </w:rPr>
    </w:lvl>
    <w:lvl w:ilvl="7">
      <w:start w:val="0"/>
      <w:numFmt w:val="bullet"/>
      <w:lvlText w:val="•"/>
      <w:lvlJc w:val="left"/>
      <w:pPr>
        <w:ind w:left="7037" w:hanging="360"/>
      </w:pPr>
      <w:rPr>
        <w:rFonts w:hint="default"/>
        <w:lang w:val="en-gb" w:eastAsia="en-gb" w:bidi="en-gb"/>
      </w:rPr>
    </w:lvl>
    <w:lvl w:ilvl="8">
      <w:start w:val="0"/>
      <w:numFmt w:val="bullet"/>
      <w:lvlText w:val="•"/>
      <w:lvlJc w:val="left"/>
      <w:pPr>
        <w:ind w:left="7933" w:hanging="360"/>
      </w:pPr>
      <w:rPr>
        <w:rFonts w:hint="default"/>
        <w:lang w:val="en-gb" w:eastAsia="en-gb" w:bidi="en-gb"/>
      </w:rPr>
    </w:lvl>
  </w:abstractNum>
  <w:abstractNum w:abstractNumId="12">
    <w:multiLevelType w:val="hybridMultilevel"/>
    <w:lvl w:ilvl="0">
      <w:start w:val="0"/>
      <w:numFmt w:val="bullet"/>
      <w:lvlText w:val=""/>
      <w:lvlJc w:val="left"/>
      <w:pPr>
        <w:ind w:left="722" w:hanging="360"/>
      </w:pPr>
      <w:rPr>
        <w:rFonts w:hint="default" w:ascii="Symbol" w:hAnsi="Symbol" w:eastAsia="Symbol" w:cs="Symbol"/>
        <w:b/>
        <w:bCs/>
        <w:w w:val="100"/>
        <w:sz w:val="28"/>
        <w:szCs w:val="28"/>
        <w:lang w:val="en-gb" w:eastAsia="en-gb" w:bidi="en-gb"/>
      </w:rPr>
    </w:lvl>
    <w:lvl w:ilvl="1">
      <w:start w:val="0"/>
      <w:numFmt w:val="bullet"/>
      <w:lvlText w:val="•"/>
      <w:lvlJc w:val="left"/>
      <w:pPr>
        <w:ind w:left="1620" w:hanging="360"/>
      </w:pPr>
      <w:rPr>
        <w:rFonts w:hint="default"/>
        <w:lang w:val="en-gb" w:eastAsia="en-gb" w:bidi="en-gb"/>
      </w:rPr>
    </w:lvl>
    <w:lvl w:ilvl="2">
      <w:start w:val="0"/>
      <w:numFmt w:val="bullet"/>
      <w:lvlText w:val="•"/>
      <w:lvlJc w:val="left"/>
      <w:pPr>
        <w:ind w:left="2521" w:hanging="360"/>
      </w:pPr>
      <w:rPr>
        <w:rFonts w:hint="default"/>
        <w:lang w:val="en-gb" w:eastAsia="en-gb" w:bidi="en-gb"/>
      </w:rPr>
    </w:lvl>
    <w:lvl w:ilvl="3">
      <w:start w:val="0"/>
      <w:numFmt w:val="bullet"/>
      <w:lvlText w:val="•"/>
      <w:lvlJc w:val="left"/>
      <w:pPr>
        <w:ind w:left="3421" w:hanging="360"/>
      </w:pPr>
      <w:rPr>
        <w:rFonts w:hint="default"/>
        <w:lang w:val="en-gb" w:eastAsia="en-gb" w:bidi="en-gb"/>
      </w:rPr>
    </w:lvl>
    <w:lvl w:ilvl="4">
      <w:start w:val="0"/>
      <w:numFmt w:val="bullet"/>
      <w:lvlText w:val="•"/>
      <w:lvlJc w:val="left"/>
      <w:pPr>
        <w:ind w:left="4322" w:hanging="360"/>
      </w:pPr>
      <w:rPr>
        <w:rFonts w:hint="default"/>
        <w:lang w:val="en-gb" w:eastAsia="en-gb" w:bidi="en-gb"/>
      </w:rPr>
    </w:lvl>
    <w:lvl w:ilvl="5">
      <w:start w:val="0"/>
      <w:numFmt w:val="bullet"/>
      <w:lvlText w:val="•"/>
      <w:lvlJc w:val="left"/>
      <w:pPr>
        <w:ind w:left="5223" w:hanging="360"/>
      </w:pPr>
      <w:rPr>
        <w:rFonts w:hint="default"/>
        <w:lang w:val="en-gb" w:eastAsia="en-gb" w:bidi="en-gb"/>
      </w:rPr>
    </w:lvl>
    <w:lvl w:ilvl="6">
      <w:start w:val="0"/>
      <w:numFmt w:val="bullet"/>
      <w:lvlText w:val="•"/>
      <w:lvlJc w:val="left"/>
      <w:pPr>
        <w:ind w:left="6123" w:hanging="360"/>
      </w:pPr>
      <w:rPr>
        <w:rFonts w:hint="default"/>
        <w:lang w:val="en-gb" w:eastAsia="en-gb" w:bidi="en-gb"/>
      </w:rPr>
    </w:lvl>
    <w:lvl w:ilvl="7">
      <w:start w:val="0"/>
      <w:numFmt w:val="bullet"/>
      <w:lvlText w:val="•"/>
      <w:lvlJc w:val="left"/>
      <w:pPr>
        <w:ind w:left="7024" w:hanging="360"/>
      </w:pPr>
      <w:rPr>
        <w:rFonts w:hint="default"/>
        <w:lang w:val="en-gb" w:eastAsia="en-gb" w:bidi="en-gb"/>
      </w:rPr>
    </w:lvl>
    <w:lvl w:ilvl="8">
      <w:start w:val="0"/>
      <w:numFmt w:val="bullet"/>
      <w:lvlText w:val="•"/>
      <w:lvlJc w:val="left"/>
      <w:pPr>
        <w:ind w:left="7925" w:hanging="360"/>
      </w:pPr>
      <w:rPr>
        <w:rFonts w:hint="default"/>
        <w:lang w:val="en-gb" w:eastAsia="en-gb" w:bidi="en-gb"/>
      </w:rPr>
    </w:lvl>
  </w:abstractNum>
  <w:abstractNum w:abstractNumId="11">
    <w:multiLevelType w:val="hybridMultilevel"/>
    <w:lvl w:ilvl="0">
      <w:start w:val="0"/>
      <w:numFmt w:val="bullet"/>
      <w:lvlText w:val=""/>
      <w:lvlJc w:val="left"/>
      <w:pPr>
        <w:ind w:left="940" w:hanging="360"/>
      </w:pPr>
      <w:rPr>
        <w:rFonts w:hint="default" w:ascii="Symbol" w:hAnsi="Symbol" w:eastAsia="Symbol" w:cs="Symbol"/>
        <w:b/>
        <w:bCs/>
        <w:w w:val="100"/>
        <w:sz w:val="28"/>
        <w:szCs w:val="28"/>
        <w:lang w:val="en-gb" w:eastAsia="en-gb" w:bidi="en-gb"/>
      </w:rPr>
    </w:lvl>
    <w:lvl w:ilvl="1">
      <w:start w:val="0"/>
      <w:numFmt w:val="bullet"/>
      <w:lvlText w:val="•"/>
      <w:lvlJc w:val="left"/>
      <w:pPr>
        <w:ind w:left="1818" w:hanging="360"/>
      </w:pPr>
      <w:rPr>
        <w:rFonts w:hint="default"/>
        <w:lang w:val="en-gb" w:eastAsia="en-gb" w:bidi="en-gb"/>
      </w:rPr>
    </w:lvl>
    <w:lvl w:ilvl="2">
      <w:start w:val="0"/>
      <w:numFmt w:val="bullet"/>
      <w:lvlText w:val="•"/>
      <w:lvlJc w:val="left"/>
      <w:pPr>
        <w:ind w:left="2697"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454"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11" w:hanging="360"/>
      </w:pPr>
      <w:rPr>
        <w:rFonts w:hint="default"/>
        <w:lang w:val="en-gb" w:eastAsia="en-gb" w:bidi="en-gb"/>
      </w:rPr>
    </w:lvl>
    <w:lvl w:ilvl="7">
      <w:start w:val="0"/>
      <w:numFmt w:val="bullet"/>
      <w:lvlText w:val="•"/>
      <w:lvlJc w:val="left"/>
      <w:pPr>
        <w:ind w:left="7090" w:hanging="360"/>
      </w:pPr>
      <w:rPr>
        <w:rFonts w:hint="default"/>
        <w:lang w:val="en-gb" w:eastAsia="en-gb" w:bidi="en-gb"/>
      </w:rPr>
    </w:lvl>
    <w:lvl w:ilvl="8">
      <w:start w:val="0"/>
      <w:numFmt w:val="bullet"/>
      <w:lvlText w:val="•"/>
      <w:lvlJc w:val="left"/>
      <w:pPr>
        <w:ind w:left="7969" w:hanging="360"/>
      </w:pPr>
      <w:rPr>
        <w:rFonts w:hint="default"/>
        <w:lang w:val="en-gb" w:eastAsia="en-gb" w:bidi="en-gb"/>
      </w:rPr>
    </w:lvl>
  </w:abstractNum>
  <w:abstractNum w:abstractNumId="10">
    <w:multiLevelType w:val="hybridMultilevel"/>
    <w:lvl w:ilvl="0">
      <w:start w:val="0"/>
      <w:numFmt w:val="bullet"/>
      <w:lvlText w:val=""/>
      <w:lvlJc w:val="left"/>
      <w:pPr>
        <w:ind w:left="940" w:hanging="360"/>
      </w:pPr>
      <w:rPr>
        <w:rFonts w:hint="default" w:ascii="Symbol" w:hAnsi="Symbol" w:eastAsia="Symbol" w:cs="Symbol"/>
        <w:b/>
        <w:bCs/>
        <w:w w:val="100"/>
        <w:sz w:val="28"/>
        <w:szCs w:val="28"/>
        <w:lang w:val="en-gb" w:eastAsia="en-gb" w:bidi="en-gb"/>
      </w:rPr>
    </w:lvl>
    <w:lvl w:ilvl="1">
      <w:start w:val="0"/>
      <w:numFmt w:val="bullet"/>
      <w:lvlText w:val="•"/>
      <w:lvlJc w:val="left"/>
      <w:pPr>
        <w:ind w:left="1818" w:hanging="360"/>
      </w:pPr>
      <w:rPr>
        <w:rFonts w:hint="default"/>
        <w:lang w:val="en-gb" w:eastAsia="en-gb" w:bidi="en-gb"/>
      </w:rPr>
    </w:lvl>
    <w:lvl w:ilvl="2">
      <w:start w:val="0"/>
      <w:numFmt w:val="bullet"/>
      <w:lvlText w:val="•"/>
      <w:lvlJc w:val="left"/>
      <w:pPr>
        <w:ind w:left="2697"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454"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11" w:hanging="360"/>
      </w:pPr>
      <w:rPr>
        <w:rFonts w:hint="default"/>
        <w:lang w:val="en-gb" w:eastAsia="en-gb" w:bidi="en-gb"/>
      </w:rPr>
    </w:lvl>
    <w:lvl w:ilvl="7">
      <w:start w:val="0"/>
      <w:numFmt w:val="bullet"/>
      <w:lvlText w:val="•"/>
      <w:lvlJc w:val="left"/>
      <w:pPr>
        <w:ind w:left="7090" w:hanging="360"/>
      </w:pPr>
      <w:rPr>
        <w:rFonts w:hint="default"/>
        <w:lang w:val="en-gb" w:eastAsia="en-gb" w:bidi="en-gb"/>
      </w:rPr>
    </w:lvl>
    <w:lvl w:ilvl="8">
      <w:start w:val="0"/>
      <w:numFmt w:val="bullet"/>
      <w:lvlText w:val="•"/>
      <w:lvlJc w:val="left"/>
      <w:pPr>
        <w:ind w:left="7969" w:hanging="360"/>
      </w:pPr>
      <w:rPr>
        <w:rFonts w:hint="default"/>
        <w:lang w:val="en-gb" w:eastAsia="en-gb" w:bidi="en-gb"/>
      </w:rPr>
    </w:lvl>
  </w:abstractNum>
  <w:abstractNum w:abstractNumId="9">
    <w:multiLevelType w:val="hybridMultilevel"/>
    <w:lvl w:ilvl="0">
      <w:start w:val="1"/>
      <w:numFmt w:val="decimal"/>
      <w:lvlText w:val="%1-"/>
      <w:lvlJc w:val="left"/>
      <w:pPr>
        <w:ind w:left="722" w:hanging="360"/>
        <w:jc w:val="left"/>
      </w:pPr>
      <w:rPr>
        <w:rFonts w:hint="default" w:ascii="Calibri" w:hAnsi="Calibri" w:eastAsia="Calibri" w:cs="Calibri"/>
        <w:b/>
        <w:bCs/>
        <w:spacing w:val="-1"/>
        <w:w w:val="100"/>
        <w:sz w:val="28"/>
        <w:szCs w:val="28"/>
        <w:lang w:val="en-gb" w:eastAsia="en-gb" w:bidi="en-gb"/>
      </w:rPr>
    </w:lvl>
    <w:lvl w:ilvl="1">
      <w:start w:val="0"/>
      <w:numFmt w:val="bullet"/>
      <w:lvlText w:val="•"/>
      <w:lvlJc w:val="left"/>
      <w:pPr>
        <w:ind w:left="940" w:hanging="360"/>
      </w:pPr>
      <w:rPr>
        <w:rFonts w:hint="default" w:ascii="Arial" w:hAnsi="Arial" w:eastAsia="Arial" w:cs="Arial"/>
        <w:w w:val="100"/>
        <w:sz w:val="28"/>
        <w:szCs w:val="28"/>
        <w:lang w:val="en-gb" w:eastAsia="en-gb" w:bidi="en-gb"/>
      </w:rPr>
    </w:lvl>
    <w:lvl w:ilvl="2">
      <w:start w:val="0"/>
      <w:numFmt w:val="bullet"/>
      <w:lvlText w:val="-"/>
      <w:lvlJc w:val="left"/>
      <w:pPr>
        <w:ind w:left="940" w:hanging="149"/>
      </w:pPr>
      <w:rPr>
        <w:rFonts w:hint="default" w:ascii="Calibri" w:hAnsi="Calibri" w:eastAsia="Calibri" w:cs="Calibri"/>
        <w:w w:val="100"/>
        <w:sz w:val="28"/>
        <w:szCs w:val="28"/>
        <w:lang w:val="en-gb" w:eastAsia="en-gb" w:bidi="en-gb"/>
      </w:rPr>
    </w:lvl>
    <w:lvl w:ilvl="3">
      <w:start w:val="0"/>
      <w:numFmt w:val="bullet"/>
      <w:lvlText w:val="•"/>
      <w:lvlJc w:val="left"/>
      <w:pPr>
        <w:ind w:left="2892" w:hanging="149"/>
      </w:pPr>
      <w:rPr>
        <w:rFonts w:hint="default"/>
        <w:lang w:val="en-gb" w:eastAsia="en-gb" w:bidi="en-gb"/>
      </w:rPr>
    </w:lvl>
    <w:lvl w:ilvl="4">
      <w:start w:val="0"/>
      <w:numFmt w:val="bullet"/>
      <w:lvlText w:val="•"/>
      <w:lvlJc w:val="left"/>
      <w:pPr>
        <w:ind w:left="3868" w:hanging="149"/>
      </w:pPr>
      <w:rPr>
        <w:rFonts w:hint="default"/>
        <w:lang w:val="en-gb" w:eastAsia="en-gb" w:bidi="en-gb"/>
      </w:rPr>
    </w:lvl>
    <w:lvl w:ilvl="5">
      <w:start w:val="0"/>
      <w:numFmt w:val="bullet"/>
      <w:lvlText w:val="•"/>
      <w:lvlJc w:val="left"/>
      <w:pPr>
        <w:ind w:left="4845" w:hanging="149"/>
      </w:pPr>
      <w:rPr>
        <w:rFonts w:hint="default"/>
        <w:lang w:val="en-gb" w:eastAsia="en-gb" w:bidi="en-gb"/>
      </w:rPr>
    </w:lvl>
    <w:lvl w:ilvl="6">
      <w:start w:val="0"/>
      <w:numFmt w:val="bullet"/>
      <w:lvlText w:val="•"/>
      <w:lvlJc w:val="left"/>
      <w:pPr>
        <w:ind w:left="5821" w:hanging="149"/>
      </w:pPr>
      <w:rPr>
        <w:rFonts w:hint="default"/>
        <w:lang w:val="en-gb" w:eastAsia="en-gb" w:bidi="en-gb"/>
      </w:rPr>
    </w:lvl>
    <w:lvl w:ilvl="7">
      <w:start w:val="0"/>
      <w:numFmt w:val="bullet"/>
      <w:lvlText w:val="•"/>
      <w:lvlJc w:val="left"/>
      <w:pPr>
        <w:ind w:left="6797" w:hanging="149"/>
      </w:pPr>
      <w:rPr>
        <w:rFonts w:hint="default"/>
        <w:lang w:val="en-gb" w:eastAsia="en-gb" w:bidi="en-gb"/>
      </w:rPr>
    </w:lvl>
    <w:lvl w:ilvl="8">
      <w:start w:val="0"/>
      <w:numFmt w:val="bullet"/>
      <w:lvlText w:val="•"/>
      <w:lvlJc w:val="left"/>
      <w:pPr>
        <w:ind w:left="7773" w:hanging="149"/>
      </w:pPr>
      <w:rPr>
        <w:rFonts w:hint="default"/>
        <w:lang w:val="en-gb" w:eastAsia="en-gb" w:bidi="en-gb"/>
      </w:rPr>
    </w:lvl>
  </w:abstractNum>
  <w:abstractNum w:abstractNumId="8">
    <w:multiLevelType w:val="hybridMultilevel"/>
    <w:lvl w:ilvl="0">
      <w:start w:val="0"/>
      <w:numFmt w:val="bullet"/>
      <w:lvlText w:val="•"/>
      <w:lvlJc w:val="left"/>
      <w:pPr>
        <w:ind w:left="1638" w:hanging="233"/>
      </w:pPr>
      <w:rPr>
        <w:rFonts w:hint="default" w:ascii="Calibri" w:hAnsi="Calibri" w:eastAsia="Calibri" w:cs="Calibri"/>
        <w:w w:val="100"/>
        <w:sz w:val="28"/>
        <w:szCs w:val="28"/>
        <w:lang w:val="en-gb" w:eastAsia="en-gb" w:bidi="en-gb"/>
      </w:rPr>
    </w:lvl>
    <w:lvl w:ilvl="1">
      <w:start w:val="0"/>
      <w:numFmt w:val="bullet"/>
      <w:lvlText w:val="-"/>
      <w:lvlJc w:val="left"/>
      <w:pPr>
        <w:ind w:left="2347" w:hanging="152"/>
      </w:pPr>
      <w:rPr>
        <w:rFonts w:hint="default" w:ascii="Calibri" w:hAnsi="Calibri" w:eastAsia="Calibri" w:cs="Calibri"/>
        <w:w w:val="100"/>
        <w:sz w:val="28"/>
        <w:szCs w:val="28"/>
        <w:lang w:val="en-gb" w:eastAsia="en-gb" w:bidi="en-gb"/>
      </w:rPr>
    </w:lvl>
    <w:lvl w:ilvl="2">
      <w:start w:val="0"/>
      <w:numFmt w:val="bullet"/>
      <w:lvlText w:val="•"/>
      <w:lvlJc w:val="left"/>
      <w:pPr>
        <w:ind w:left="3160" w:hanging="152"/>
      </w:pPr>
      <w:rPr>
        <w:rFonts w:hint="default"/>
        <w:lang w:val="en-gb" w:eastAsia="en-gb" w:bidi="en-gb"/>
      </w:rPr>
    </w:lvl>
    <w:lvl w:ilvl="3">
      <w:start w:val="0"/>
      <w:numFmt w:val="bullet"/>
      <w:lvlText w:val="•"/>
      <w:lvlJc w:val="left"/>
      <w:pPr>
        <w:ind w:left="3981" w:hanging="152"/>
      </w:pPr>
      <w:rPr>
        <w:rFonts w:hint="default"/>
        <w:lang w:val="en-gb" w:eastAsia="en-gb" w:bidi="en-gb"/>
      </w:rPr>
    </w:lvl>
    <w:lvl w:ilvl="4">
      <w:start w:val="0"/>
      <w:numFmt w:val="bullet"/>
      <w:lvlText w:val="•"/>
      <w:lvlJc w:val="left"/>
      <w:pPr>
        <w:ind w:left="4802" w:hanging="152"/>
      </w:pPr>
      <w:rPr>
        <w:rFonts w:hint="default"/>
        <w:lang w:val="en-gb" w:eastAsia="en-gb" w:bidi="en-gb"/>
      </w:rPr>
    </w:lvl>
    <w:lvl w:ilvl="5">
      <w:start w:val="0"/>
      <w:numFmt w:val="bullet"/>
      <w:lvlText w:val="•"/>
      <w:lvlJc w:val="left"/>
      <w:pPr>
        <w:ind w:left="5622" w:hanging="152"/>
      </w:pPr>
      <w:rPr>
        <w:rFonts w:hint="default"/>
        <w:lang w:val="en-gb" w:eastAsia="en-gb" w:bidi="en-gb"/>
      </w:rPr>
    </w:lvl>
    <w:lvl w:ilvl="6">
      <w:start w:val="0"/>
      <w:numFmt w:val="bullet"/>
      <w:lvlText w:val="•"/>
      <w:lvlJc w:val="left"/>
      <w:pPr>
        <w:ind w:left="6443" w:hanging="152"/>
      </w:pPr>
      <w:rPr>
        <w:rFonts w:hint="default"/>
        <w:lang w:val="en-gb" w:eastAsia="en-gb" w:bidi="en-gb"/>
      </w:rPr>
    </w:lvl>
    <w:lvl w:ilvl="7">
      <w:start w:val="0"/>
      <w:numFmt w:val="bullet"/>
      <w:lvlText w:val="•"/>
      <w:lvlJc w:val="left"/>
      <w:pPr>
        <w:ind w:left="7264" w:hanging="152"/>
      </w:pPr>
      <w:rPr>
        <w:rFonts w:hint="default"/>
        <w:lang w:val="en-gb" w:eastAsia="en-gb" w:bidi="en-gb"/>
      </w:rPr>
    </w:lvl>
    <w:lvl w:ilvl="8">
      <w:start w:val="0"/>
      <w:numFmt w:val="bullet"/>
      <w:lvlText w:val="•"/>
      <w:lvlJc w:val="left"/>
      <w:pPr>
        <w:ind w:left="8084" w:hanging="152"/>
      </w:pPr>
      <w:rPr>
        <w:rFonts w:hint="default"/>
        <w:lang w:val="en-gb" w:eastAsia="en-gb" w:bidi="en-gb"/>
      </w:rPr>
    </w:lvl>
  </w:abstractNum>
  <w:abstractNum w:abstractNumId="7">
    <w:multiLevelType w:val="hybridMultilevel"/>
    <w:lvl w:ilvl="0">
      <w:start w:val="0"/>
      <w:numFmt w:val="bullet"/>
      <w:lvlText w:val="•"/>
      <w:lvlJc w:val="left"/>
      <w:pPr>
        <w:ind w:left="940" w:hanging="360"/>
      </w:pPr>
      <w:rPr>
        <w:rFonts w:hint="default" w:ascii="Arial" w:hAnsi="Arial" w:eastAsia="Arial" w:cs="Arial"/>
        <w:w w:val="100"/>
        <w:sz w:val="28"/>
        <w:szCs w:val="28"/>
        <w:lang w:val="en-gb" w:eastAsia="en-gb" w:bidi="en-gb"/>
      </w:rPr>
    </w:lvl>
    <w:lvl w:ilvl="1">
      <w:start w:val="0"/>
      <w:numFmt w:val="bullet"/>
      <w:lvlText w:val="•"/>
      <w:lvlJc w:val="left"/>
      <w:pPr>
        <w:ind w:left="863" w:hanging="202"/>
      </w:pPr>
      <w:rPr>
        <w:rFonts w:hint="default" w:ascii="Calibri" w:hAnsi="Calibri" w:eastAsia="Calibri" w:cs="Calibri"/>
        <w:w w:val="100"/>
        <w:sz w:val="28"/>
        <w:szCs w:val="28"/>
        <w:lang w:val="en-gb" w:eastAsia="en-gb" w:bidi="en-gb"/>
      </w:rPr>
    </w:lvl>
    <w:lvl w:ilvl="2">
      <w:start w:val="0"/>
      <w:numFmt w:val="bullet"/>
      <w:lvlText w:val="-"/>
      <w:lvlJc w:val="left"/>
      <w:pPr>
        <w:ind w:left="2347" w:hanging="287"/>
      </w:pPr>
      <w:rPr>
        <w:rFonts w:hint="default" w:ascii="Calibri" w:hAnsi="Calibri" w:eastAsia="Calibri" w:cs="Calibri"/>
        <w:w w:val="100"/>
        <w:sz w:val="28"/>
        <w:szCs w:val="28"/>
        <w:lang w:val="en-gb" w:eastAsia="en-gb" w:bidi="en-gb"/>
      </w:rPr>
    </w:lvl>
    <w:lvl w:ilvl="3">
      <w:start w:val="0"/>
      <w:numFmt w:val="bullet"/>
      <w:lvlText w:val="•"/>
      <w:lvlJc w:val="left"/>
      <w:pPr>
        <w:ind w:left="3263" w:hanging="287"/>
      </w:pPr>
      <w:rPr>
        <w:rFonts w:hint="default"/>
        <w:lang w:val="en-gb" w:eastAsia="en-gb" w:bidi="en-gb"/>
      </w:rPr>
    </w:lvl>
    <w:lvl w:ilvl="4">
      <w:start w:val="0"/>
      <w:numFmt w:val="bullet"/>
      <w:lvlText w:val="•"/>
      <w:lvlJc w:val="left"/>
      <w:pPr>
        <w:ind w:left="4186" w:hanging="287"/>
      </w:pPr>
      <w:rPr>
        <w:rFonts w:hint="default"/>
        <w:lang w:val="en-gb" w:eastAsia="en-gb" w:bidi="en-gb"/>
      </w:rPr>
    </w:lvl>
    <w:lvl w:ilvl="5">
      <w:start w:val="0"/>
      <w:numFmt w:val="bullet"/>
      <w:lvlText w:val="•"/>
      <w:lvlJc w:val="left"/>
      <w:pPr>
        <w:ind w:left="5109" w:hanging="287"/>
      </w:pPr>
      <w:rPr>
        <w:rFonts w:hint="default"/>
        <w:lang w:val="en-gb" w:eastAsia="en-gb" w:bidi="en-gb"/>
      </w:rPr>
    </w:lvl>
    <w:lvl w:ilvl="6">
      <w:start w:val="0"/>
      <w:numFmt w:val="bullet"/>
      <w:lvlText w:val="•"/>
      <w:lvlJc w:val="left"/>
      <w:pPr>
        <w:ind w:left="6033" w:hanging="287"/>
      </w:pPr>
      <w:rPr>
        <w:rFonts w:hint="default"/>
        <w:lang w:val="en-gb" w:eastAsia="en-gb" w:bidi="en-gb"/>
      </w:rPr>
    </w:lvl>
    <w:lvl w:ilvl="7">
      <w:start w:val="0"/>
      <w:numFmt w:val="bullet"/>
      <w:lvlText w:val="•"/>
      <w:lvlJc w:val="left"/>
      <w:pPr>
        <w:ind w:left="6956" w:hanging="287"/>
      </w:pPr>
      <w:rPr>
        <w:rFonts w:hint="default"/>
        <w:lang w:val="en-gb" w:eastAsia="en-gb" w:bidi="en-gb"/>
      </w:rPr>
    </w:lvl>
    <w:lvl w:ilvl="8">
      <w:start w:val="0"/>
      <w:numFmt w:val="bullet"/>
      <w:lvlText w:val="•"/>
      <w:lvlJc w:val="left"/>
      <w:pPr>
        <w:ind w:left="7879" w:hanging="287"/>
      </w:pPr>
      <w:rPr>
        <w:rFonts w:hint="default"/>
        <w:lang w:val="en-gb" w:eastAsia="en-gb" w:bidi="en-gb"/>
      </w:rPr>
    </w:lvl>
  </w:abstractNum>
  <w:abstractNum w:abstractNumId="6">
    <w:multiLevelType w:val="hybridMultilevel"/>
    <w:lvl w:ilvl="0">
      <w:start w:val="3"/>
      <w:numFmt w:val="decimal"/>
      <w:lvlText w:val="%1"/>
      <w:lvlJc w:val="left"/>
      <w:pPr>
        <w:ind w:left="940" w:hanging="206"/>
        <w:jc w:val="left"/>
      </w:pPr>
      <w:rPr>
        <w:rFonts w:hint="default" w:ascii="Calibri" w:hAnsi="Calibri" w:eastAsia="Calibri" w:cs="Calibri"/>
        <w:w w:val="100"/>
        <w:sz w:val="28"/>
        <w:szCs w:val="28"/>
        <w:lang w:val="en-gb" w:eastAsia="en-gb" w:bidi="en-gb"/>
      </w:rPr>
    </w:lvl>
    <w:lvl w:ilvl="1">
      <w:start w:val="0"/>
      <w:numFmt w:val="bullet"/>
      <w:lvlText w:val="•"/>
      <w:lvlJc w:val="left"/>
      <w:pPr>
        <w:ind w:left="1818" w:hanging="206"/>
      </w:pPr>
      <w:rPr>
        <w:rFonts w:hint="default"/>
        <w:lang w:val="en-gb" w:eastAsia="en-gb" w:bidi="en-gb"/>
      </w:rPr>
    </w:lvl>
    <w:lvl w:ilvl="2">
      <w:start w:val="0"/>
      <w:numFmt w:val="bullet"/>
      <w:lvlText w:val="•"/>
      <w:lvlJc w:val="left"/>
      <w:pPr>
        <w:ind w:left="2697" w:hanging="206"/>
      </w:pPr>
      <w:rPr>
        <w:rFonts w:hint="default"/>
        <w:lang w:val="en-gb" w:eastAsia="en-gb" w:bidi="en-gb"/>
      </w:rPr>
    </w:lvl>
    <w:lvl w:ilvl="3">
      <w:start w:val="0"/>
      <w:numFmt w:val="bullet"/>
      <w:lvlText w:val="•"/>
      <w:lvlJc w:val="left"/>
      <w:pPr>
        <w:ind w:left="3575" w:hanging="206"/>
      </w:pPr>
      <w:rPr>
        <w:rFonts w:hint="default"/>
        <w:lang w:val="en-gb" w:eastAsia="en-gb" w:bidi="en-gb"/>
      </w:rPr>
    </w:lvl>
    <w:lvl w:ilvl="4">
      <w:start w:val="0"/>
      <w:numFmt w:val="bullet"/>
      <w:lvlText w:val="•"/>
      <w:lvlJc w:val="left"/>
      <w:pPr>
        <w:ind w:left="4454" w:hanging="206"/>
      </w:pPr>
      <w:rPr>
        <w:rFonts w:hint="default"/>
        <w:lang w:val="en-gb" w:eastAsia="en-gb" w:bidi="en-gb"/>
      </w:rPr>
    </w:lvl>
    <w:lvl w:ilvl="5">
      <w:start w:val="0"/>
      <w:numFmt w:val="bullet"/>
      <w:lvlText w:val="•"/>
      <w:lvlJc w:val="left"/>
      <w:pPr>
        <w:ind w:left="5333" w:hanging="206"/>
      </w:pPr>
      <w:rPr>
        <w:rFonts w:hint="default"/>
        <w:lang w:val="en-gb" w:eastAsia="en-gb" w:bidi="en-gb"/>
      </w:rPr>
    </w:lvl>
    <w:lvl w:ilvl="6">
      <w:start w:val="0"/>
      <w:numFmt w:val="bullet"/>
      <w:lvlText w:val="•"/>
      <w:lvlJc w:val="left"/>
      <w:pPr>
        <w:ind w:left="6211" w:hanging="206"/>
      </w:pPr>
      <w:rPr>
        <w:rFonts w:hint="default"/>
        <w:lang w:val="en-gb" w:eastAsia="en-gb" w:bidi="en-gb"/>
      </w:rPr>
    </w:lvl>
    <w:lvl w:ilvl="7">
      <w:start w:val="0"/>
      <w:numFmt w:val="bullet"/>
      <w:lvlText w:val="•"/>
      <w:lvlJc w:val="left"/>
      <w:pPr>
        <w:ind w:left="7090" w:hanging="206"/>
      </w:pPr>
      <w:rPr>
        <w:rFonts w:hint="default"/>
        <w:lang w:val="en-gb" w:eastAsia="en-gb" w:bidi="en-gb"/>
      </w:rPr>
    </w:lvl>
    <w:lvl w:ilvl="8">
      <w:start w:val="0"/>
      <w:numFmt w:val="bullet"/>
      <w:lvlText w:val="•"/>
      <w:lvlJc w:val="left"/>
      <w:pPr>
        <w:ind w:left="7969" w:hanging="206"/>
      </w:pPr>
      <w:rPr>
        <w:rFonts w:hint="default"/>
        <w:lang w:val="en-gb" w:eastAsia="en-gb" w:bidi="en-gb"/>
      </w:rPr>
    </w:lvl>
  </w:abstractNum>
  <w:abstractNum w:abstractNumId="5">
    <w:multiLevelType w:val="hybridMultilevel"/>
    <w:lvl w:ilvl="0">
      <w:start w:val="1"/>
      <w:numFmt w:val="decimal"/>
      <w:lvlText w:val="%1)"/>
      <w:lvlJc w:val="left"/>
      <w:pPr>
        <w:ind w:left="220" w:hanging="377"/>
        <w:jc w:val="right"/>
      </w:pPr>
      <w:rPr>
        <w:rFonts w:hint="default" w:ascii="Calibri" w:hAnsi="Calibri" w:eastAsia="Calibri" w:cs="Calibri"/>
        <w:b/>
        <w:bCs/>
        <w:w w:val="100"/>
        <w:sz w:val="28"/>
        <w:szCs w:val="28"/>
        <w:lang w:val="en-gb" w:eastAsia="en-gb" w:bidi="en-gb"/>
      </w:rPr>
    </w:lvl>
    <w:lvl w:ilvl="1">
      <w:start w:val="0"/>
      <w:numFmt w:val="bullet"/>
      <w:lvlText w:val=""/>
      <w:lvlJc w:val="left"/>
      <w:pPr>
        <w:ind w:left="940" w:hanging="360"/>
      </w:pPr>
      <w:rPr>
        <w:rFonts w:hint="default" w:ascii="Wingdings 2" w:hAnsi="Wingdings 2" w:eastAsia="Wingdings 2" w:cs="Wingdings 2"/>
        <w:w w:val="100"/>
        <w:sz w:val="28"/>
        <w:szCs w:val="28"/>
        <w:lang w:val="en-gb" w:eastAsia="en-gb" w:bidi="en-gb"/>
      </w:rPr>
    </w:lvl>
    <w:lvl w:ilvl="2">
      <w:start w:val="0"/>
      <w:numFmt w:val="bullet"/>
      <w:lvlText w:val="•"/>
      <w:lvlJc w:val="left"/>
      <w:pPr>
        <w:ind w:left="1916" w:hanging="360"/>
      </w:pPr>
      <w:rPr>
        <w:rFonts w:hint="default"/>
        <w:lang w:val="en-gb" w:eastAsia="en-gb" w:bidi="en-gb"/>
      </w:rPr>
    </w:lvl>
    <w:lvl w:ilvl="3">
      <w:start w:val="0"/>
      <w:numFmt w:val="bullet"/>
      <w:lvlText w:val="•"/>
      <w:lvlJc w:val="left"/>
      <w:pPr>
        <w:ind w:left="2892" w:hanging="360"/>
      </w:pPr>
      <w:rPr>
        <w:rFonts w:hint="default"/>
        <w:lang w:val="en-gb" w:eastAsia="en-gb" w:bidi="en-gb"/>
      </w:rPr>
    </w:lvl>
    <w:lvl w:ilvl="4">
      <w:start w:val="0"/>
      <w:numFmt w:val="bullet"/>
      <w:lvlText w:val="•"/>
      <w:lvlJc w:val="left"/>
      <w:pPr>
        <w:ind w:left="3868" w:hanging="360"/>
      </w:pPr>
      <w:rPr>
        <w:rFonts w:hint="default"/>
        <w:lang w:val="en-gb" w:eastAsia="en-gb" w:bidi="en-gb"/>
      </w:rPr>
    </w:lvl>
    <w:lvl w:ilvl="5">
      <w:start w:val="0"/>
      <w:numFmt w:val="bullet"/>
      <w:lvlText w:val="•"/>
      <w:lvlJc w:val="left"/>
      <w:pPr>
        <w:ind w:left="4845" w:hanging="360"/>
      </w:pPr>
      <w:rPr>
        <w:rFonts w:hint="default"/>
        <w:lang w:val="en-gb" w:eastAsia="en-gb" w:bidi="en-gb"/>
      </w:rPr>
    </w:lvl>
    <w:lvl w:ilvl="6">
      <w:start w:val="0"/>
      <w:numFmt w:val="bullet"/>
      <w:lvlText w:val="•"/>
      <w:lvlJc w:val="left"/>
      <w:pPr>
        <w:ind w:left="5821" w:hanging="360"/>
      </w:pPr>
      <w:rPr>
        <w:rFonts w:hint="default"/>
        <w:lang w:val="en-gb" w:eastAsia="en-gb" w:bidi="en-gb"/>
      </w:rPr>
    </w:lvl>
    <w:lvl w:ilvl="7">
      <w:start w:val="0"/>
      <w:numFmt w:val="bullet"/>
      <w:lvlText w:val="•"/>
      <w:lvlJc w:val="left"/>
      <w:pPr>
        <w:ind w:left="6797" w:hanging="360"/>
      </w:pPr>
      <w:rPr>
        <w:rFonts w:hint="default"/>
        <w:lang w:val="en-gb" w:eastAsia="en-gb" w:bidi="en-gb"/>
      </w:rPr>
    </w:lvl>
    <w:lvl w:ilvl="8">
      <w:start w:val="0"/>
      <w:numFmt w:val="bullet"/>
      <w:lvlText w:val="•"/>
      <w:lvlJc w:val="left"/>
      <w:pPr>
        <w:ind w:left="7773" w:hanging="360"/>
      </w:pPr>
      <w:rPr>
        <w:rFonts w:hint="default"/>
        <w:lang w:val="en-gb" w:eastAsia="en-gb" w:bidi="en-gb"/>
      </w:rPr>
    </w:lvl>
  </w:abstractNum>
  <w:abstractNum w:abstractNumId="4">
    <w:multiLevelType w:val="hybridMultilevel"/>
    <w:lvl w:ilvl="0">
      <w:start w:val="0"/>
      <w:numFmt w:val="bullet"/>
      <w:lvlText w:val=""/>
      <w:lvlJc w:val="left"/>
      <w:pPr>
        <w:ind w:left="1660" w:hanging="360"/>
      </w:pPr>
      <w:rPr>
        <w:rFonts w:hint="default" w:ascii="Symbol" w:hAnsi="Symbol" w:eastAsia="Symbol" w:cs="Symbol"/>
        <w:w w:val="100"/>
        <w:sz w:val="28"/>
        <w:szCs w:val="28"/>
        <w:lang w:val="en-gb" w:eastAsia="en-gb" w:bidi="en-gb"/>
      </w:rPr>
    </w:lvl>
    <w:lvl w:ilvl="1">
      <w:start w:val="0"/>
      <w:numFmt w:val="bullet"/>
      <w:lvlText w:val="•"/>
      <w:lvlJc w:val="left"/>
      <w:pPr>
        <w:ind w:left="2466" w:hanging="360"/>
      </w:pPr>
      <w:rPr>
        <w:rFonts w:hint="default"/>
        <w:lang w:val="en-gb" w:eastAsia="en-gb" w:bidi="en-gb"/>
      </w:rPr>
    </w:lvl>
    <w:lvl w:ilvl="2">
      <w:start w:val="0"/>
      <w:numFmt w:val="bullet"/>
      <w:lvlText w:val="•"/>
      <w:lvlJc w:val="left"/>
      <w:pPr>
        <w:ind w:left="3273" w:hanging="360"/>
      </w:pPr>
      <w:rPr>
        <w:rFonts w:hint="default"/>
        <w:lang w:val="en-gb" w:eastAsia="en-gb" w:bidi="en-gb"/>
      </w:rPr>
    </w:lvl>
    <w:lvl w:ilvl="3">
      <w:start w:val="0"/>
      <w:numFmt w:val="bullet"/>
      <w:lvlText w:val="•"/>
      <w:lvlJc w:val="left"/>
      <w:pPr>
        <w:ind w:left="4079" w:hanging="360"/>
      </w:pPr>
      <w:rPr>
        <w:rFonts w:hint="default"/>
        <w:lang w:val="en-gb" w:eastAsia="en-gb" w:bidi="en-gb"/>
      </w:rPr>
    </w:lvl>
    <w:lvl w:ilvl="4">
      <w:start w:val="0"/>
      <w:numFmt w:val="bullet"/>
      <w:lvlText w:val="•"/>
      <w:lvlJc w:val="left"/>
      <w:pPr>
        <w:ind w:left="4886" w:hanging="360"/>
      </w:pPr>
      <w:rPr>
        <w:rFonts w:hint="default"/>
        <w:lang w:val="en-gb" w:eastAsia="en-gb" w:bidi="en-gb"/>
      </w:rPr>
    </w:lvl>
    <w:lvl w:ilvl="5">
      <w:start w:val="0"/>
      <w:numFmt w:val="bullet"/>
      <w:lvlText w:val="•"/>
      <w:lvlJc w:val="left"/>
      <w:pPr>
        <w:ind w:left="5693" w:hanging="360"/>
      </w:pPr>
      <w:rPr>
        <w:rFonts w:hint="default"/>
        <w:lang w:val="en-gb" w:eastAsia="en-gb" w:bidi="en-gb"/>
      </w:rPr>
    </w:lvl>
    <w:lvl w:ilvl="6">
      <w:start w:val="0"/>
      <w:numFmt w:val="bullet"/>
      <w:lvlText w:val="•"/>
      <w:lvlJc w:val="left"/>
      <w:pPr>
        <w:ind w:left="6499" w:hanging="360"/>
      </w:pPr>
      <w:rPr>
        <w:rFonts w:hint="default"/>
        <w:lang w:val="en-gb" w:eastAsia="en-gb" w:bidi="en-gb"/>
      </w:rPr>
    </w:lvl>
    <w:lvl w:ilvl="7">
      <w:start w:val="0"/>
      <w:numFmt w:val="bullet"/>
      <w:lvlText w:val="•"/>
      <w:lvlJc w:val="left"/>
      <w:pPr>
        <w:ind w:left="7306" w:hanging="360"/>
      </w:pPr>
      <w:rPr>
        <w:rFonts w:hint="default"/>
        <w:lang w:val="en-gb" w:eastAsia="en-gb" w:bidi="en-gb"/>
      </w:rPr>
    </w:lvl>
    <w:lvl w:ilvl="8">
      <w:start w:val="0"/>
      <w:numFmt w:val="bullet"/>
      <w:lvlText w:val="•"/>
      <w:lvlJc w:val="left"/>
      <w:pPr>
        <w:ind w:left="8113" w:hanging="360"/>
      </w:pPr>
      <w:rPr>
        <w:rFonts w:hint="default"/>
        <w:lang w:val="en-gb" w:eastAsia="en-gb" w:bidi="en-gb"/>
      </w:rPr>
    </w:lvl>
  </w:abstractNum>
  <w:abstractNum w:abstractNumId="3">
    <w:multiLevelType w:val="hybridMultilevel"/>
    <w:lvl w:ilvl="0">
      <w:start w:val="0"/>
      <w:numFmt w:val="bullet"/>
      <w:lvlText w:val=""/>
      <w:lvlJc w:val="left"/>
      <w:pPr>
        <w:ind w:left="940" w:hanging="360"/>
      </w:pPr>
      <w:rPr>
        <w:rFonts w:hint="default" w:ascii="Wingdings 2" w:hAnsi="Wingdings 2" w:eastAsia="Wingdings 2" w:cs="Wingdings 2"/>
        <w:w w:val="100"/>
        <w:sz w:val="28"/>
        <w:szCs w:val="28"/>
        <w:lang w:val="en-gb" w:eastAsia="en-gb" w:bidi="en-gb"/>
      </w:rPr>
    </w:lvl>
    <w:lvl w:ilvl="1">
      <w:start w:val="0"/>
      <w:numFmt w:val="bullet"/>
      <w:lvlText w:val="•"/>
      <w:lvlJc w:val="left"/>
      <w:pPr>
        <w:ind w:left="1818" w:hanging="360"/>
      </w:pPr>
      <w:rPr>
        <w:rFonts w:hint="default"/>
        <w:lang w:val="en-gb" w:eastAsia="en-gb" w:bidi="en-gb"/>
      </w:rPr>
    </w:lvl>
    <w:lvl w:ilvl="2">
      <w:start w:val="0"/>
      <w:numFmt w:val="bullet"/>
      <w:lvlText w:val="•"/>
      <w:lvlJc w:val="left"/>
      <w:pPr>
        <w:ind w:left="2697"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454"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11" w:hanging="360"/>
      </w:pPr>
      <w:rPr>
        <w:rFonts w:hint="default"/>
        <w:lang w:val="en-gb" w:eastAsia="en-gb" w:bidi="en-gb"/>
      </w:rPr>
    </w:lvl>
    <w:lvl w:ilvl="7">
      <w:start w:val="0"/>
      <w:numFmt w:val="bullet"/>
      <w:lvlText w:val="•"/>
      <w:lvlJc w:val="left"/>
      <w:pPr>
        <w:ind w:left="7090" w:hanging="360"/>
      </w:pPr>
      <w:rPr>
        <w:rFonts w:hint="default"/>
        <w:lang w:val="en-gb" w:eastAsia="en-gb" w:bidi="en-gb"/>
      </w:rPr>
    </w:lvl>
    <w:lvl w:ilvl="8">
      <w:start w:val="0"/>
      <w:numFmt w:val="bullet"/>
      <w:lvlText w:val="•"/>
      <w:lvlJc w:val="left"/>
      <w:pPr>
        <w:ind w:left="7969" w:hanging="360"/>
      </w:pPr>
      <w:rPr>
        <w:rFonts w:hint="default"/>
        <w:lang w:val="en-gb" w:eastAsia="en-gb" w:bidi="en-gb"/>
      </w:rPr>
    </w:lvl>
  </w:abstractNum>
  <w:abstractNum w:abstractNumId="2">
    <w:multiLevelType w:val="hybridMultilevel"/>
    <w:lvl w:ilvl="0">
      <w:start w:val="1"/>
      <w:numFmt w:val="lowerLetter"/>
      <w:lvlText w:val="%1-"/>
      <w:lvlJc w:val="left"/>
      <w:pPr>
        <w:ind w:left="1228" w:hanging="288"/>
        <w:jc w:val="right"/>
      </w:pPr>
      <w:rPr>
        <w:rFonts w:hint="default" w:ascii="Calibri" w:hAnsi="Calibri" w:eastAsia="Calibri" w:cs="Calibri"/>
        <w:b/>
        <w:bCs/>
        <w:w w:val="100"/>
        <w:sz w:val="28"/>
        <w:szCs w:val="28"/>
        <w:lang w:val="en-gb" w:eastAsia="en-gb" w:bidi="en-gb"/>
      </w:rPr>
    </w:lvl>
    <w:lvl w:ilvl="1">
      <w:start w:val="1"/>
      <w:numFmt w:val="decimal"/>
      <w:lvlText w:val="%2-"/>
      <w:lvlJc w:val="left"/>
      <w:pPr>
        <w:ind w:left="1230" w:hanging="291"/>
        <w:jc w:val="left"/>
      </w:pPr>
      <w:rPr>
        <w:rFonts w:hint="default" w:ascii="Calibri" w:hAnsi="Calibri" w:eastAsia="Calibri" w:cs="Calibri"/>
        <w:spacing w:val="-1"/>
        <w:w w:val="100"/>
        <w:sz w:val="28"/>
        <w:szCs w:val="28"/>
        <w:lang w:val="en-gb" w:eastAsia="en-gb" w:bidi="en-gb"/>
      </w:rPr>
    </w:lvl>
    <w:lvl w:ilvl="2">
      <w:start w:val="0"/>
      <w:numFmt w:val="bullet"/>
      <w:lvlText w:val="•"/>
      <w:lvlJc w:val="left"/>
      <w:pPr>
        <w:ind w:left="2182" w:hanging="291"/>
      </w:pPr>
      <w:rPr>
        <w:rFonts w:hint="default"/>
        <w:lang w:val="en-gb" w:eastAsia="en-gb" w:bidi="en-gb"/>
      </w:rPr>
    </w:lvl>
    <w:lvl w:ilvl="3">
      <w:start w:val="0"/>
      <w:numFmt w:val="bullet"/>
      <w:lvlText w:val="•"/>
      <w:lvlJc w:val="left"/>
      <w:pPr>
        <w:ind w:left="3125" w:hanging="291"/>
      </w:pPr>
      <w:rPr>
        <w:rFonts w:hint="default"/>
        <w:lang w:val="en-gb" w:eastAsia="en-gb" w:bidi="en-gb"/>
      </w:rPr>
    </w:lvl>
    <w:lvl w:ilvl="4">
      <w:start w:val="0"/>
      <w:numFmt w:val="bullet"/>
      <w:lvlText w:val="•"/>
      <w:lvlJc w:val="left"/>
      <w:pPr>
        <w:ind w:left="4068" w:hanging="291"/>
      </w:pPr>
      <w:rPr>
        <w:rFonts w:hint="default"/>
        <w:lang w:val="en-gb" w:eastAsia="en-gb" w:bidi="en-gb"/>
      </w:rPr>
    </w:lvl>
    <w:lvl w:ilvl="5">
      <w:start w:val="0"/>
      <w:numFmt w:val="bullet"/>
      <w:lvlText w:val="•"/>
      <w:lvlJc w:val="left"/>
      <w:pPr>
        <w:ind w:left="5011" w:hanging="291"/>
      </w:pPr>
      <w:rPr>
        <w:rFonts w:hint="default"/>
        <w:lang w:val="en-gb" w:eastAsia="en-gb" w:bidi="en-gb"/>
      </w:rPr>
    </w:lvl>
    <w:lvl w:ilvl="6">
      <w:start w:val="0"/>
      <w:numFmt w:val="bullet"/>
      <w:lvlText w:val="•"/>
      <w:lvlJc w:val="left"/>
      <w:pPr>
        <w:ind w:left="5954" w:hanging="291"/>
      </w:pPr>
      <w:rPr>
        <w:rFonts w:hint="default"/>
        <w:lang w:val="en-gb" w:eastAsia="en-gb" w:bidi="en-gb"/>
      </w:rPr>
    </w:lvl>
    <w:lvl w:ilvl="7">
      <w:start w:val="0"/>
      <w:numFmt w:val="bullet"/>
      <w:lvlText w:val="•"/>
      <w:lvlJc w:val="left"/>
      <w:pPr>
        <w:ind w:left="6897" w:hanging="291"/>
      </w:pPr>
      <w:rPr>
        <w:rFonts w:hint="default"/>
        <w:lang w:val="en-gb" w:eastAsia="en-gb" w:bidi="en-gb"/>
      </w:rPr>
    </w:lvl>
    <w:lvl w:ilvl="8">
      <w:start w:val="0"/>
      <w:numFmt w:val="bullet"/>
      <w:lvlText w:val="•"/>
      <w:lvlJc w:val="left"/>
      <w:pPr>
        <w:ind w:left="7840" w:hanging="291"/>
      </w:pPr>
      <w:rPr>
        <w:rFonts w:hint="default"/>
        <w:lang w:val="en-gb" w:eastAsia="en-gb" w:bidi="en-gb"/>
      </w:rPr>
    </w:lvl>
  </w:abstractNum>
  <w:abstractNum w:abstractNumId="1">
    <w:multiLevelType w:val="hybridMultilevel"/>
    <w:lvl w:ilvl="0">
      <w:start w:val="1"/>
      <w:numFmt w:val="decimal"/>
      <w:lvlText w:val="%1)"/>
      <w:lvlJc w:val="left"/>
      <w:pPr>
        <w:ind w:left="220" w:hanging="391"/>
        <w:jc w:val="right"/>
      </w:pPr>
      <w:rPr>
        <w:rFonts w:hint="default" w:ascii="Cambria" w:hAnsi="Cambria" w:eastAsia="Cambria" w:cs="Cambria"/>
        <w:w w:val="100"/>
        <w:sz w:val="28"/>
        <w:szCs w:val="28"/>
        <w:lang w:val="en-gb" w:eastAsia="en-gb" w:bidi="en-gb"/>
      </w:rPr>
    </w:lvl>
    <w:lvl w:ilvl="1">
      <w:start w:val="0"/>
      <w:numFmt w:val="bullet"/>
      <w:lvlText w:val=""/>
      <w:lvlJc w:val="left"/>
      <w:pPr>
        <w:ind w:left="940" w:hanging="360"/>
      </w:pPr>
      <w:rPr>
        <w:rFonts w:hint="default" w:ascii="Symbol" w:hAnsi="Symbol" w:eastAsia="Symbol" w:cs="Symbol"/>
        <w:w w:val="100"/>
        <w:sz w:val="28"/>
        <w:szCs w:val="28"/>
        <w:lang w:val="en-gb" w:eastAsia="en-gb" w:bidi="en-gb"/>
      </w:rPr>
    </w:lvl>
    <w:lvl w:ilvl="2">
      <w:start w:val="0"/>
      <w:numFmt w:val="bullet"/>
      <w:lvlText w:val="•"/>
      <w:lvlJc w:val="left"/>
      <w:pPr>
        <w:ind w:left="1916" w:hanging="360"/>
      </w:pPr>
      <w:rPr>
        <w:rFonts w:hint="default"/>
        <w:lang w:val="en-gb" w:eastAsia="en-gb" w:bidi="en-gb"/>
      </w:rPr>
    </w:lvl>
    <w:lvl w:ilvl="3">
      <w:start w:val="0"/>
      <w:numFmt w:val="bullet"/>
      <w:lvlText w:val="•"/>
      <w:lvlJc w:val="left"/>
      <w:pPr>
        <w:ind w:left="2892" w:hanging="360"/>
      </w:pPr>
      <w:rPr>
        <w:rFonts w:hint="default"/>
        <w:lang w:val="en-gb" w:eastAsia="en-gb" w:bidi="en-gb"/>
      </w:rPr>
    </w:lvl>
    <w:lvl w:ilvl="4">
      <w:start w:val="0"/>
      <w:numFmt w:val="bullet"/>
      <w:lvlText w:val="•"/>
      <w:lvlJc w:val="left"/>
      <w:pPr>
        <w:ind w:left="3868" w:hanging="360"/>
      </w:pPr>
      <w:rPr>
        <w:rFonts w:hint="default"/>
        <w:lang w:val="en-gb" w:eastAsia="en-gb" w:bidi="en-gb"/>
      </w:rPr>
    </w:lvl>
    <w:lvl w:ilvl="5">
      <w:start w:val="0"/>
      <w:numFmt w:val="bullet"/>
      <w:lvlText w:val="•"/>
      <w:lvlJc w:val="left"/>
      <w:pPr>
        <w:ind w:left="4845" w:hanging="360"/>
      </w:pPr>
      <w:rPr>
        <w:rFonts w:hint="default"/>
        <w:lang w:val="en-gb" w:eastAsia="en-gb" w:bidi="en-gb"/>
      </w:rPr>
    </w:lvl>
    <w:lvl w:ilvl="6">
      <w:start w:val="0"/>
      <w:numFmt w:val="bullet"/>
      <w:lvlText w:val="•"/>
      <w:lvlJc w:val="left"/>
      <w:pPr>
        <w:ind w:left="5821" w:hanging="360"/>
      </w:pPr>
      <w:rPr>
        <w:rFonts w:hint="default"/>
        <w:lang w:val="en-gb" w:eastAsia="en-gb" w:bidi="en-gb"/>
      </w:rPr>
    </w:lvl>
    <w:lvl w:ilvl="7">
      <w:start w:val="0"/>
      <w:numFmt w:val="bullet"/>
      <w:lvlText w:val="•"/>
      <w:lvlJc w:val="left"/>
      <w:pPr>
        <w:ind w:left="6797" w:hanging="360"/>
      </w:pPr>
      <w:rPr>
        <w:rFonts w:hint="default"/>
        <w:lang w:val="en-gb" w:eastAsia="en-gb" w:bidi="en-gb"/>
      </w:rPr>
    </w:lvl>
    <w:lvl w:ilvl="8">
      <w:start w:val="0"/>
      <w:numFmt w:val="bullet"/>
      <w:lvlText w:val="•"/>
      <w:lvlJc w:val="left"/>
      <w:pPr>
        <w:ind w:left="7773" w:hanging="360"/>
      </w:pPr>
      <w:rPr>
        <w:rFonts w:hint="default"/>
        <w:lang w:val="en-gb" w:eastAsia="en-gb" w:bidi="en-gb"/>
      </w:rPr>
    </w:lvl>
  </w:abstractNum>
  <w:abstractNum w:abstractNumId="0">
    <w:multiLevelType w:val="hybridMultilevel"/>
    <w:lvl w:ilvl="0">
      <w:start w:val="0"/>
      <w:numFmt w:val="bullet"/>
      <w:lvlText w:val=""/>
      <w:lvlJc w:val="left"/>
      <w:pPr>
        <w:ind w:left="940" w:hanging="360"/>
      </w:pPr>
      <w:rPr>
        <w:rFonts w:hint="default" w:ascii="Symbol" w:hAnsi="Symbol" w:eastAsia="Symbol" w:cs="Symbol"/>
        <w:w w:val="100"/>
        <w:sz w:val="28"/>
        <w:szCs w:val="28"/>
        <w:lang w:val="en-gb" w:eastAsia="en-gb" w:bidi="en-gb"/>
      </w:rPr>
    </w:lvl>
    <w:lvl w:ilvl="1">
      <w:start w:val="0"/>
      <w:numFmt w:val="bullet"/>
      <w:lvlText w:val="•"/>
      <w:lvlJc w:val="left"/>
      <w:pPr>
        <w:ind w:left="1818" w:hanging="360"/>
      </w:pPr>
      <w:rPr>
        <w:rFonts w:hint="default"/>
        <w:lang w:val="en-gb" w:eastAsia="en-gb" w:bidi="en-gb"/>
      </w:rPr>
    </w:lvl>
    <w:lvl w:ilvl="2">
      <w:start w:val="0"/>
      <w:numFmt w:val="bullet"/>
      <w:lvlText w:val="•"/>
      <w:lvlJc w:val="left"/>
      <w:pPr>
        <w:ind w:left="2697" w:hanging="360"/>
      </w:pPr>
      <w:rPr>
        <w:rFonts w:hint="default"/>
        <w:lang w:val="en-gb" w:eastAsia="en-gb" w:bidi="en-gb"/>
      </w:rPr>
    </w:lvl>
    <w:lvl w:ilvl="3">
      <w:start w:val="0"/>
      <w:numFmt w:val="bullet"/>
      <w:lvlText w:val="•"/>
      <w:lvlJc w:val="left"/>
      <w:pPr>
        <w:ind w:left="3575" w:hanging="360"/>
      </w:pPr>
      <w:rPr>
        <w:rFonts w:hint="default"/>
        <w:lang w:val="en-gb" w:eastAsia="en-gb" w:bidi="en-gb"/>
      </w:rPr>
    </w:lvl>
    <w:lvl w:ilvl="4">
      <w:start w:val="0"/>
      <w:numFmt w:val="bullet"/>
      <w:lvlText w:val="•"/>
      <w:lvlJc w:val="left"/>
      <w:pPr>
        <w:ind w:left="4454" w:hanging="360"/>
      </w:pPr>
      <w:rPr>
        <w:rFonts w:hint="default"/>
        <w:lang w:val="en-gb" w:eastAsia="en-gb" w:bidi="en-gb"/>
      </w:rPr>
    </w:lvl>
    <w:lvl w:ilvl="5">
      <w:start w:val="0"/>
      <w:numFmt w:val="bullet"/>
      <w:lvlText w:val="•"/>
      <w:lvlJc w:val="left"/>
      <w:pPr>
        <w:ind w:left="5333" w:hanging="360"/>
      </w:pPr>
      <w:rPr>
        <w:rFonts w:hint="default"/>
        <w:lang w:val="en-gb" w:eastAsia="en-gb" w:bidi="en-gb"/>
      </w:rPr>
    </w:lvl>
    <w:lvl w:ilvl="6">
      <w:start w:val="0"/>
      <w:numFmt w:val="bullet"/>
      <w:lvlText w:val="•"/>
      <w:lvlJc w:val="left"/>
      <w:pPr>
        <w:ind w:left="6211" w:hanging="360"/>
      </w:pPr>
      <w:rPr>
        <w:rFonts w:hint="default"/>
        <w:lang w:val="en-gb" w:eastAsia="en-gb" w:bidi="en-gb"/>
      </w:rPr>
    </w:lvl>
    <w:lvl w:ilvl="7">
      <w:start w:val="0"/>
      <w:numFmt w:val="bullet"/>
      <w:lvlText w:val="•"/>
      <w:lvlJc w:val="left"/>
      <w:pPr>
        <w:ind w:left="7090" w:hanging="360"/>
      </w:pPr>
      <w:rPr>
        <w:rFonts w:hint="default"/>
        <w:lang w:val="en-gb" w:eastAsia="en-gb" w:bidi="en-gb"/>
      </w:rPr>
    </w:lvl>
    <w:lvl w:ilvl="8">
      <w:start w:val="0"/>
      <w:numFmt w:val="bullet"/>
      <w:lvlText w:val="•"/>
      <w:lvlJc w:val="left"/>
      <w:pPr>
        <w:ind w:left="7969" w:hanging="360"/>
      </w:pPr>
      <w:rPr>
        <w:rFonts w:hint="default"/>
        <w:lang w:val="en-gb" w:eastAsia="en-gb" w:bidi="en-gb"/>
      </w:rPr>
    </w:lvl>
  </w:abstract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8"/>
      <w:szCs w:val="28"/>
      <w:lang w:val="en-gb" w:eastAsia="en-gb" w:bidi="en-gb"/>
    </w:rPr>
  </w:style>
  <w:style w:styleId="Heading1" w:type="paragraph">
    <w:name w:val="Heading 1"/>
    <w:basedOn w:val="Normal"/>
    <w:uiPriority w:val="1"/>
    <w:qFormat/>
    <w:pPr>
      <w:spacing w:before="81"/>
      <w:ind w:left="1840"/>
      <w:jc w:val="center"/>
      <w:outlineLvl w:val="1"/>
    </w:pPr>
    <w:rPr>
      <w:rFonts w:ascii="Cambria" w:hAnsi="Cambria" w:eastAsia="Cambria" w:cs="Cambria"/>
      <w:b/>
      <w:bCs/>
      <w:sz w:val="44"/>
      <w:szCs w:val="44"/>
      <w:u w:val="single" w:color="000000"/>
      <w:lang w:val="en-gb" w:eastAsia="en-gb" w:bidi="en-gb"/>
    </w:rPr>
  </w:style>
  <w:style w:styleId="Heading2" w:type="paragraph">
    <w:name w:val="Heading 2"/>
    <w:basedOn w:val="Normal"/>
    <w:uiPriority w:val="1"/>
    <w:qFormat/>
    <w:pPr>
      <w:ind w:left="940"/>
      <w:jc w:val="both"/>
      <w:outlineLvl w:val="2"/>
    </w:pPr>
    <w:rPr>
      <w:rFonts w:ascii="Calibri" w:hAnsi="Calibri" w:eastAsia="Calibri" w:cs="Calibri"/>
      <w:b/>
      <w:bCs/>
      <w:sz w:val="28"/>
      <w:szCs w:val="28"/>
      <w:lang w:val="en-gb" w:eastAsia="en-gb" w:bidi="en-gb"/>
    </w:rPr>
  </w:style>
  <w:style w:styleId="ListParagraph" w:type="paragraph">
    <w:name w:val="List Paragraph"/>
    <w:basedOn w:val="Normal"/>
    <w:uiPriority w:val="1"/>
    <w:qFormat/>
    <w:pPr>
      <w:ind w:left="940" w:hanging="360"/>
      <w:jc w:val="both"/>
    </w:pPr>
    <w:rPr>
      <w:rFonts w:ascii="Calibri" w:hAnsi="Calibri" w:eastAsia="Calibri" w:cs="Calibri"/>
      <w:lang w:val="en-gb" w:eastAsia="en-gb" w:bidi="en-gb"/>
    </w:rPr>
  </w:style>
  <w:style w:styleId="TableParagraph" w:type="paragraph">
    <w:name w:val="Table Paragraph"/>
    <w:basedOn w:val="Normal"/>
    <w:uiPriority w:val="1"/>
    <w:qFormat/>
    <w:pPr>
      <w:ind w:left="107"/>
      <w:jc w:val="both"/>
    </w:pPr>
    <w:rPr>
      <w:rFonts w:ascii="Cambria" w:hAnsi="Cambria" w:eastAsia="Cambria" w:cs="Cambria"/>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footer" Target="footer1.xml"/><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footer" Target="footer2.xml"/><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oter" Target="footer5.xml"/><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png"/><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image" Target="media/image8.jpeg"/><Relationship Id="rId20" Type="http://schemas.openxmlformats.org/officeDocument/2006/relationships/image" Target="media/image9.jpeg"/><Relationship Id="rId21" Type="http://schemas.openxmlformats.org/officeDocument/2006/relationships/image" Target="media/image10.png"/><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2021-07-15T08:30:52Z</dcterms:created>
  <dcterms:modified xsi:type="dcterms:W3CDTF">2021-07-15T08:30:52Z</dcterms:modified>
</cp:coreProperties>
</file>